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B3860" w14:textId="21822E6C" w:rsidR="00612509" w:rsidRPr="00746057" w:rsidRDefault="00612509" w:rsidP="007F1DF9">
      <w:pPr>
        <w:bidi/>
        <w:spacing w:before="40" w:after="40" w:line="240" w:lineRule="auto"/>
        <w:jc w:val="both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746057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دانش</w:t>
      </w:r>
      <w:r w:rsidRPr="00746057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گا</w:t>
      </w:r>
      <w:r w:rsidRPr="00746057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ه علوم پزشکی و خدمات بهداشتی</w:t>
      </w:r>
      <w:r w:rsidR="00C05EAE" w:rsidRPr="00746057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،</w:t>
      </w:r>
      <w:r w:rsidRPr="00746057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 xml:space="preserve"> درمانی </w:t>
      </w:r>
      <w:r w:rsidR="00E60E3D" w:rsidRPr="00746057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تبریز</w:t>
      </w:r>
      <w:r w:rsidR="00E60E3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در</w:t>
      </w:r>
      <w:r w:rsidR="0033073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نظر دارد</w:t>
      </w:r>
      <w:r w:rsidR="000672DD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7F1DF9">
        <w:rPr>
          <w:rFonts w:ascii="Times New Roman" w:eastAsia="Times New Roman" w:hAnsi="Times New Roman" w:cs="B Zar" w:hint="cs"/>
          <w:sz w:val="24"/>
          <w:szCs w:val="24"/>
          <w:u w:val="single"/>
          <w:rtl/>
          <w:lang w:bidi="fa-IR"/>
        </w:rPr>
        <w:t xml:space="preserve">واگذاری  </w:t>
      </w:r>
      <w:r w:rsidR="00AB1736">
        <w:rPr>
          <w:rFonts w:ascii="Times New Roman" w:eastAsia="Times New Roman" w:hAnsi="Times New Roman" w:cs="B Zar" w:hint="cs"/>
          <w:sz w:val="24"/>
          <w:szCs w:val="24"/>
          <w:u w:val="single"/>
          <w:rtl/>
          <w:lang w:bidi="fa-IR"/>
        </w:rPr>
        <w:t>خرید خدمات</w:t>
      </w:r>
      <w:r w:rsidR="007F1DF9">
        <w:rPr>
          <w:rFonts w:ascii="Times New Roman" w:eastAsia="Times New Roman" w:hAnsi="Times New Roman" w:cs="B Zar" w:hint="cs"/>
          <w:sz w:val="24"/>
          <w:szCs w:val="24"/>
          <w:u w:val="single"/>
          <w:rtl/>
          <w:lang w:bidi="fa-IR"/>
        </w:rPr>
        <w:t xml:space="preserve"> حجمی درمانی پرسشگری-آماری </w:t>
      </w:r>
      <w:r w:rsidR="00EB6051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مرکز </w:t>
      </w:r>
      <w:r w:rsidR="007F1DF9">
        <w:rPr>
          <w:rFonts w:ascii="Times New Roman" w:eastAsia="Times New Roman" w:hAnsi="Times New Roman" w:cs="B Zar" w:hint="cs"/>
          <w:sz w:val="24"/>
          <w:szCs w:val="24"/>
          <w:u w:val="single"/>
          <w:rtl/>
          <w:lang w:bidi="fa-IR"/>
        </w:rPr>
        <w:t>کوهورت آذر</w:t>
      </w:r>
      <w:r w:rsidR="007F1DF9" w:rsidRPr="00746057">
        <w:rPr>
          <w:rFonts w:ascii="Times New Roman" w:eastAsia="Times New Roman" w:hAnsi="Times New Roman" w:cs="B Zar"/>
          <w:sz w:val="24"/>
          <w:szCs w:val="24"/>
          <w:u w:val="single"/>
          <w:rtl/>
          <w:lang w:bidi="fa-IR"/>
        </w:rPr>
        <w:t xml:space="preserve"> </w:t>
      </w:r>
      <w:r w:rsidR="00EB6051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را با شرايط ذيل به مدت </w:t>
      </w:r>
      <w:r w:rsidR="007F1DF9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یکسال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از طريق </w:t>
      </w:r>
      <w:r w:rsidR="00C146A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مناقصه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F853C3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عمومی یک مرحله ای 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به يکی از شرکت</w:t>
      </w:r>
      <w:r w:rsidR="00040795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F853C3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یا موسسه 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ها</w:t>
      </w:r>
      <w:r w:rsidR="0033073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ذيصلاح واگذار نماي</w:t>
      </w:r>
      <w:r w:rsidR="0033073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د:</w:t>
      </w:r>
      <w:r w:rsidRPr="00746057">
        <w:rPr>
          <w:rFonts w:ascii="Times New Roman" w:eastAsia="Times New Roman" w:hAnsi="Times New Roman" w:cs="B Zar"/>
          <w:sz w:val="24"/>
          <w:szCs w:val="24"/>
          <w:lang w:bidi="fa-IR"/>
        </w:rPr>
        <w:t xml:space="preserve"> </w:t>
      </w:r>
    </w:p>
    <w:p w14:paraId="452EA114" w14:textId="6C18B2B4" w:rsidR="00F32B94" w:rsidRPr="00746057" w:rsidRDefault="00612509" w:rsidP="001730E1">
      <w:pPr>
        <w:numPr>
          <w:ilvl w:val="0"/>
          <w:numId w:val="1"/>
        </w:numPr>
        <w:bidi/>
        <w:spacing w:before="40" w:after="40" w:line="240" w:lineRule="auto"/>
        <w:ind w:left="281" w:hanging="233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متقاضی مشمول قانون منع مداخله کارکنان دولت در معاملات دولتی مصوب ديماه 1337 نباش</w:t>
      </w:r>
      <w:r w:rsidR="00040795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د.</w:t>
      </w:r>
      <w:r w:rsidRPr="00746057">
        <w:rPr>
          <w:rFonts w:ascii="Times New Roman" w:eastAsia="Times New Roman" w:hAnsi="Times New Roman" w:cs="B Zar"/>
          <w:sz w:val="24"/>
          <w:szCs w:val="24"/>
          <w:lang w:bidi="fa-IR"/>
        </w:rPr>
        <w:t xml:space="preserve">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</w:rPr>
        <w:t xml:space="preserve">در صورت عدم رعایت و محرز شدن، سپرده شرکت در </w:t>
      </w:r>
      <w:r w:rsidR="00C146AD" w:rsidRPr="00746057">
        <w:rPr>
          <w:rFonts w:ascii="Times New Roman" w:eastAsia="Times New Roman" w:hAnsi="Times New Roman" w:cs="B Zar"/>
          <w:sz w:val="24"/>
          <w:szCs w:val="24"/>
          <w:rtl/>
        </w:rPr>
        <w:t>مناقصه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</w:rPr>
        <w:t xml:space="preserve"> به نفع دانشگاه ضبط خواهد شد </w:t>
      </w:r>
      <w:r w:rsidR="00862E77" w:rsidRPr="00746057">
        <w:rPr>
          <w:rFonts w:ascii="Times New Roman" w:eastAsia="Times New Roman" w:hAnsi="Times New Roman" w:cs="B Zar" w:hint="cs"/>
          <w:sz w:val="24"/>
          <w:szCs w:val="24"/>
          <w:rtl/>
        </w:rPr>
        <w:t>و در حین قرارداد کلیه زیان</w:t>
      </w:r>
      <w:r w:rsidR="00E73946" w:rsidRPr="00746057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="00862E77" w:rsidRPr="00746057">
        <w:rPr>
          <w:rFonts w:ascii="Times New Roman" w:eastAsia="Times New Roman" w:hAnsi="Times New Roman" w:cs="B Zar" w:hint="cs"/>
          <w:sz w:val="24"/>
          <w:szCs w:val="24"/>
          <w:rtl/>
        </w:rPr>
        <w:t xml:space="preserve">های ناشی از لغو قرارداد نیز از </w:t>
      </w:r>
      <w:r w:rsidR="00425053" w:rsidRPr="00746057">
        <w:rPr>
          <w:rFonts w:ascii="Times New Roman" w:eastAsia="Times New Roman" w:hAnsi="Times New Roman" w:cs="B Zar" w:hint="cs"/>
          <w:sz w:val="24"/>
          <w:szCs w:val="24"/>
          <w:rtl/>
        </w:rPr>
        <w:t>شرکت پیمانکار</w:t>
      </w:r>
      <w:r w:rsidR="00862E77" w:rsidRPr="00746057">
        <w:rPr>
          <w:rFonts w:ascii="Times New Roman" w:eastAsia="Times New Roman" w:hAnsi="Times New Roman" w:cs="B Zar" w:hint="cs"/>
          <w:sz w:val="24"/>
          <w:szCs w:val="24"/>
          <w:rtl/>
        </w:rPr>
        <w:t xml:space="preserve"> مطالبه خواهد شد. </w:t>
      </w:r>
    </w:p>
    <w:p w14:paraId="28E64CD1" w14:textId="14BCE99E" w:rsidR="00612509" w:rsidRPr="00746057" w:rsidRDefault="00612509" w:rsidP="006D376B">
      <w:pPr>
        <w:numPr>
          <w:ilvl w:val="0"/>
          <w:numId w:val="1"/>
        </w:numPr>
        <w:bidi/>
        <w:spacing w:before="40" w:after="40" w:line="240" w:lineRule="auto"/>
        <w:ind w:left="281" w:hanging="233"/>
        <w:jc w:val="both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متقاضی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ان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محترم </w:t>
      </w:r>
      <w:r w:rsidR="00881C3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می توانند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از تاريخ</w:t>
      </w:r>
      <w:r w:rsidRPr="00746057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="0005150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31</w:t>
      </w:r>
      <w:r w:rsidR="006D376B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/02/1403</w:t>
      </w:r>
      <w:r w:rsidR="00701365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لغاي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ت </w:t>
      </w:r>
      <w:r w:rsidR="0005150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06</w:t>
      </w:r>
      <w:r w:rsidR="006D376B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/03/1403</w:t>
      </w:r>
      <w:r w:rsidR="00A46258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1730E1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تا ساعت </w:t>
      </w:r>
      <w:r w:rsidR="006D376B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19</w:t>
      </w:r>
      <w:r w:rsidR="001730E1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جهت اخذ مدارک شرکت در </w:t>
      </w:r>
      <w:r w:rsidR="00C146AD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مناقصه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به </w:t>
      </w:r>
      <w:r w:rsidR="0033073D" w:rsidRPr="00746057">
        <w:rPr>
          <w:rFonts w:ascii="Times New Roman" w:eastAsia="Times New Roman" w:hAnsi="Times New Roman" w:cs="B Zar" w:hint="cs"/>
          <w:sz w:val="24"/>
          <w:szCs w:val="24"/>
          <w:u w:val="single"/>
          <w:rtl/>
          <w:lang w:bidi="fa-IR"/>
        </w:rPr>
        <w:t xml:space="preserve">سایت </w:t>
      </w:r>
      <w:r w:rsidR="004679AA">
        <w:rPr>
          <w:rFonts w:ascii="Times New Roman" w:eastAsia="Times New Roman" w:hAnsi="Times New Roman" w:cs="B Zar" w:hint="cs"/>
          <w:sz w:val="24"/>
          <w:szCs w:val="24"/>
          <w:u w:val="single"/>
          <w:rtl/>
          <w:lang w:bidi="fa-IR"/>
        </w:rPr>
        <w:t xml:space="preserve">سامانه تدارکات الکترونیکی دولت </w:t>
      </w:r>
      <w:r w:rsidR="004679AA" w:rsidRPr="00EB6051">
        <w:rPr>
          <w:rFonts w:ascii="Times New Roman" w:eastAsia="Times New Roman" w:hAnsi="Times New Roman" w:cs="B Zar" w:hint="cs"/>
          <w:sz w:val="24"/>
          <w:szCs w:val="24"/>
          <w:u w:val="single"/>
          <w:rtl/>
          <w:lang w:bidi="fa-IR"/>
        </w:rPr>
        <w:t>(ستاد)</w:t>
      </w:r>
      <w:r w:rsidR="0033073D" w:rsidRPr="00EB6051">
        <w:rPr>
          <w:rFonts w:ascii="Times New Roman" w:eastAsia="Times New Roman" w:hAnsi="Times New Roman" w:cs="B Zar" w:hint="cs"/>
          <w:sz w:val="24"/>
          <w:szCs w:val="24"/>
          <w:u w:val="single"/>
          <w:rtl/>
          <w:lang w:bidi="fa-IR"/>
        </w:rPr>
        <w:t xml:space="preserve"> به آدرس</w:t>
      </w:r>
      <w:r w:rsidR="00367FA7" w:rsidRPr="00EB6051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AD1BBB" w:rsidRPr="00EB6051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fa-IR"/>
        </w:rPr>
        <w:t>(</w:t>
      </w:r>
      <w:hyperlink r:id="rId7" w:history="1">
        <w:r w:rsidR="00EB6051" w:rsidRPr="00BC09BA">
          <w:rPr>
            <w:rStyle w:val="Hyperlink"/>
            <w:rFonts w:asciiTheme="majorBidi" w:hAnsiTheme="majorBidi" w:cstheme="majorBidi"/>
            <w:b/>
            <w:bCs/>
          </w:rPr>
          <w:t>https://www.setadiran.ir/setad/cms</w:t>
        </w:r>
      </w:hyperlink>
      <w:r w:rsidR="00367FA7" w:rsidRPr="00EB6051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) </w:t>
      </w:r>
      <w:r w:rsidR="0033073D" w:rsidRPr="004679AA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مراجعه نموده و </w:t>
      </w:r>
      <w:r w:rsidR="004679AA" w:rsidRPr="004679AA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نسبت به اخذ </w:t>
      </w:r>
      <w:r w:rsidR="0033073D" w:rsidRPr="004679AA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33073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مدارک </w:t>
      </w:r>
      <w:r w:rsidR="00C146A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مناقصه</w:t>
      </w:r>
      <w:r w:rsidR="0033073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4679AA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اقدام نمایند</w:t>
      </w:r>
      <w:r w:rsidR="0033073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.</w:t>
      </w:r>
    </w:p>
    <w:p w14:paraId="13488543" w14:textId="381FDFCB" w:rsidR="00EA7166" w:rsidRDefault="00612509" w:rsidP="006D376B">
      <w:pPr>
        <w:numPr>
          <w:ilvl w:val="0"/>
          <w:numId w:val="1"/>
        </w:numPr>
        <w:bidi/>
        <w:spacing w:before="40" w:after="40" w:line="240" w:lineRule="auto"/>
        <w:ind w:left="281" w:hanging="233"/>
        <w:jc w:val="both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متقاضی م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ؤ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ظف است از </w:t>
      </w:r>
      <w:r w:rsidR="00701365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تاريخ</w:t>
      </w:r>
      <w:r w:rsidR="00701365" w:rsidRPr="00746057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="006D376B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06/03/1403</w:t>
      </w:r>
      <w:r w:rsidR="00701365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701365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لغاي</w:t>
      </w:r>
      <w:r w:rsidR="00701365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ت </w:t>
      </w:r>
      <w:r w:rsidR="0005150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16</w:t>
      </w:r>
      <w:bookmarkStart w:id="0" w:name="_GoBack"/>
      <w:bookmarkEnd w:id="0"/>
      <w:r w:rsidR="006D376B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/03/1403</w:t>
      </w:r>
      <w:r w:rsidR="00A46258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862E77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تا </w:t>
      </w:r>
      <w:r w:rsidR="00EF48C5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ساعت </w:t>
      </w:r>
      <w:r w:rsidR="006D376B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14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نسبت به </w:t>
      </w:r>
      <w:r w:rsidR="004679AA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بارگذاری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کليه اسناد </w:t>
      </w:r>
      <w:r w:rsidR="00C146AD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مناقصه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="006B3361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در سه پاکت</w:t>
      </w:r>
      <w:r w:rsidR="006B3361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6B3361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« الف، ب، ج» </w:t>
      </w:r>
      <w:r w:rsidR="004679AA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در سامانه ستاد اقدام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نماي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ن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د. </w:t>
      </w:r>
    </w:p>
    <w:p w14:paraId="63DFC836" w14:textId="626CD893" w:rsidR="00E62CD9" w:rsidRPr="00746057" w:rsidRDefault="00E62CD9" w:rsidP="006D376B">
      <w:pPr>
        <w:bidi/>
        <w:spacing w:before="40" w:after="40" w:line="240" w:lineRule="auto"/>
        <w:jc w:val="both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E62CD9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u w:val="single"/>
          <w:rtl/>
          <w:lang w:bidi="fa-IR"/>
        </w:rPr>
        <w:t>تبصره</w:t>
      </w:r>
      <w:r w:rsidR="008B5E86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</w:t>
      </w:r>
      <w:r w:rsidR="00E803E3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u w:val="single"/>
          <w:rtl/>
          <w:lang w:bidi="fa-IR"/>
        </w:rPr>
        <w:t>1</w:t>
      </w:r>
      <w:r w:rsidRPr="00E62CD9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u w:val="single"/>
          <w:rtl/>
          <w:lang w:bidi="fa-IR"/>
        </w:rPr>
        <w:t>: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متقاضی موظف است در همان مهلت مقرر در بند 3 </w:t>
      </w:r>
      <w:r w:rsidR="009B7BB5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،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اصل ضمانت نامه یا فیش واریزی را </w:t>
      </w:r>
      <w:r w:rsidRPr="00E62CD9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به </w:t>
      </w:r>
      <w:r w:rsidR="00EB6051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واحد برگزار کننده مناقصه</w:t>
      </w:r>
      <w:r w:rsidRPr="00E62CD9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به آدرس: « </w:t>
      </w:r>
      <w:r w:rsidR="006D376B" w:rsidRPr="006D376B">
        <w:rPr>
          <w:rFonts w:ascii="Times New Roman" w:eastAsia="Times New Roman" w:hAnsi="Times New Roman" w:cs="B Zar"/>
          <w:sz w:val="24"/>
          <w:szCs w:val="24"/>
          <w:lang w:bidi="fa-IR"/>
        </w:rPr>
        <w:br/>
      </w:r>
      <w:r w:rsidR="006D376B" w:rsidRPr="006D376B">
        <w:rPr>
          <w:rFonts w:ascii="Times New Roman" w:eastAsia="Times New Roman" w:hAnsi="Times New Roman" w:cs="B Zar"/>
          <w:sz w:val="24"/>
          <w:szCs w:val="24"/>
          <w:rtl/>
        </w:rPr>
        <w:t>تبریز / خیابان گلگشت /دانشگاه علوم پزشکی تبریز ساختمان مرکزی شماره 2 / طبقه سوم معاونت تحقیقات و فناوری</w:t>
      </w:r>
      <w:r w:rsidRPr="00E62CD9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»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تحویل</w:t>
      </w:r>
      <w:r w:rsidRPr="00E62CD9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و رسيد دريافت نماي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د.</w:t>
      </w:r>
    </w:p>
    <w:p w14:paraId="5B49CCA1" w14:textId="2B3817EC" w:rsidR="00612509" w:rsidRPr="00746057" w:rsidRDefault="00E93CB3" w:rsidP="006D376B">
      <w:pPr>
        <w:numPr>
          <w:ilvl w:val="0"/>
          <w:numId w:val="1"/>
        </w:numPr>
        <w:bidi/>
        <w:spacing w:before="40" w:after="40" w:line="240" w:lineRule="auto"/>
        <w:ind w:left="281" w:hanging="233"/>
        <w:jc w:val="both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جلسه کمسيون </w:t>
      </w:r>
      <w:r w:rsidR="00C146AD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مناقصه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برای گشایش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</w:rPr>
        <w:t>پاکت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ها 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روز</w:t>
      </w:r>
      <w:r w:rsidR="00363088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6D376B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یکشنبه</w:t>
      </w:r>
      <w:r w:rsidR="00A46258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تاريخ </w:t>
      </w:r>
      <w:r w:rsidR="006D376B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20/03/1403</w:t>
      </w:r>
      <w:r w:rsidR="006B3109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ساعت</w:t>
      </w:r>
      <w:r w:rsidR="00EA7166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6D376B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10</w:t>
      </w:r>
      <w:r w:rsidR="006B3109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در محل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«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6D376B" w:rsidRPr="006D376B">
        <w:rPr>
          <w:rFonts w:ascii="Times New Roman" w:eastAsia="Times New Roman" w:hAnsi="Times New Roman" w:cs="B Zar"/>
          <w:sz w:val="24"/>
          <w:szCs w:val="24"/>
          <w:lang w:bidi="fa-IR"/>
        </w:rPr>
        <w:br/>
      </w:r>
      <w:r w:rsidR="006D376B" w:rsidRPr="006D376B">
        <w:rPr>
          <w:rFonts w:ascii="Times New Roman" w:eastAsia="Times New Roman" w:hAnsi="Times New Roman" w:cs="B Zar"/>
          <w:sz w:val="24"/>
          <w:szCs w:val="24"/>
          <w:rtl/>
        </w:rPr>
        <w:t>تبریز / خیابان گلگشت /دانشگاه علوم پزشکی تبریز ساختمان مرکزی شماره 2 / طبقه سوم معاونت تحقیقات و فناوری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» 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برگزار خواهد شد و از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نماینده قانونی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="001730E1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متقاضی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دعوت می گردد </w:t>
      </w:r>
      <w:r w:rsidRPr="008B5E86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 xml:space="preserve">در صورت تمايل در </w:t>
      </w:r>
      <w:r w:rsidR="001730E1" w:rsidRPr="008B5E86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زمان بازگشایی پاکت «ج»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حضور يابد</w:t>
      </w:r>
      <w:r w:rsidR="00363088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.</w:t>
      </w:r>
    </w:p>
    <w:p w14:paraId="393C28FC" w14:textId="3FC7D2DB" w:rsidR="00F32B94" w:rsidRPr="00746057" w:rsidRDefault="00F32B94" w:rsidP="001730E1">
      <w:pPr>
        <w:numPr>
          <w:ilvl w:val="0"/>
          <w:numId w:val="1"/>
        </w:numPr>
        <w:bidi/>
        <w:spacing w:before="40" w:after="40" w:line="240" w:lineRule="auto"/>
        <w:ind w:left="281" w:hanging="233"/>
        <w:jc w:val="both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پيشنهاد دهنده باي</w:t>
      </w:r>
      <w:r w:rsidR="00476195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ستی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476195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مجوز و صلاحیت انجام موضوع </w:t>
      </w:r>
      <w:r w:rsidR="00C146A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مناقصه</w:t>
      </w:r>
      <w:r w:rsidR="00476195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را </w:t>
      </w:r>
      <w:r w:rsidR="005E70D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از مراجع ذیصلاح </w:t>
      </w:r>
      <w:r w:rsidR="00476195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داشته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باشد</w:t>
      </w:r>
      <w:r w:rsidR="00363088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.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</w:p>
    <w:p w14:paraId="53FD25FC" w14:textId="103341A8" w:rsidR="00F32B94" w:rsidRPr="00746057" w:rsidRDefault="00EB2441" w:rsidP="001730E1">
      <w:pPr>
        <w:numPr>
          <w:ilvl w:val="0"/>
          <w:numId w:val="1"/>
        </w:numPr>
        <w:bidi/>
        <w:spacing w:before="40" w:after="40" w:line="240" w:lineRule="auto"/>
        <w:ind w:left="281" w:hanging="233"/>
        <w:jc w:val="both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پيشنهاد دهنده </w:t>
      </w:r>
      <w:r w:rsidR="00476195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ؤ</w:t>
      </w:r>
      <w:r w:rsidR="00476195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ظف است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قبل</w:t>
      </w:r>
      <w:r w:rsidR="00F32B94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از</w:t>
      </w:r>
      <w:r w:rsidR="00F32B94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ارائه</w:t>
      </w:r>
      <w:r w:rsidR="00F32B94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پيشنهاد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،</w:t>
      </w:r>
      <w:r w:rsidR="00F32B94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="00476195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با مطالعه کامل اسناد و شرایط </w:t>
      </w:r>
      <w:r w:rsidR="00C146A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مناقصه</w:t>
      </w:r>
      <w:r w:rsidR="00476195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و در صورت لزوم با مراجعه به واحد </w:t>
      </w:r>
      <w:r w:rsidR="00C146A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مناقصه</w:t>
      </w:r>
      <w:r w:rsidR="00476195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گزار و مسئولین مربوطه از موضوع </w:t>
      </w:r>
      <w:r w:rsidR="00C146A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مناقصه</w:t>
      </w:r>
      <w:r w:rsidR="00476195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و شرایط انجام کار و کیفیت و کمیت امور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،</w:t>
      </w:r>
      <w:r w:rsidR="00476195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اطلاعات کافی کسب نماید بطوریکه در صورت برنده شدن و انعقاد قرارداد به وظائف و تعهدات قراردادی خود آشنائی و آگاهی</w:t>
      </w:r>
      <w:r w:rsidR="00FD19A3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كامل</w:t>
      </w:r>
      <w:r w:rsidR="00F32B94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داشته</w:t>
      </w:r>
      <w:r w:rsidR="00F32B94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باشد</w:t>
      </w:r>
      <w:r w:rsidR="00F32B94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.</w:t>
      </w:r>
      <w:r w:rsidR="00FD19A3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بديهي</w:t>
      </w:r>
      <w:r w:rsidR="00F32B94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است</w:t>
      </w:r>
      <w:r w:rsidR="00F32B94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عذر</w:t>
      </w:r>
      <w:r w:rsidR="00F32B94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عدم</w:t>
      </w:r>
      <w:r w:rsidR="00F32B94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اطلاع</w:t>
      </w:r>
      <w:r w:rsidR="00FD19A3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یا هرگونه ایراد و اعتراض و بهانه های بعدی مسموع</w:t>
      </w:r>
      <w:r w:rsidR="00F32B94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نخواهد</w:t>
      </w:r>
      <w:r w:rsidR="00F32B94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بود</w:t>
      </w:r>
      <w:r w:rsidR="00F32B94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.</w:t>
      </w:r>
    </w:p>
    <w:p w14:paraId="31A7179A" w14:textId="244008BE" w:rsidR="00F32B94" w:rsidRPr="00746057" w:rsidRDefault="003007ED" w:rsidP="001730E1">
      <w:pPr>
        <w:numPr>
          <w:ilvl w:val="0"/>
          <w:numId w:val="1"/>
        </w:numPr>
        <w:bidi/>
        <w:spacing w:before="40" w:after="40" w:line="240" w:lineRule="auto"/>
        <w:ind w:left="281" w:hanging="233"/>
        <w:jc w:val="both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پيشنهاد دهنده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بعد از </w:t>
      </w:r>
      <w:r w:rsidR="00FD19A3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برنده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شدن در </w:t>
      </w:r>
      <w:r w:rsidR="00C146A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مناقصه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،</w:t>
      </w:r>
      <w:r w:rsidR="00FD19A3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حق</w:t>
      </w:r>
      <w:r w:rsidR="00F32B94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واگذاري</w:t>
      </w:r>
      <w:r w:rsidR="00F32B94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="00FD19A3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کلی یا جزئی </w:t>
      </w:r>
      <w:r w:rsidR="005B3D68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موضوع مناقصه</w:t>
      </w:r>
      <w:r w:rsidR="00FD19A3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به دیگری ولو تحت عنوان وکالت، نمایندگی یا عناوین مشابه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ديگر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FD19A3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را</w:t>
      </w:r>
      <w:r w:rsidR="00F32B94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ندارد</w:t>
      </w:r>
      <w:r w:rsidR="00F51A4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.</w:t>
      </w:r>
    </w:p>
    <w:p w14:paraId="72414DBA" w14:textId="44F250D0" w:rsidR="00F32B94" w:rsidRPr="00746057" w:rsidRDefault="00F32B94" w:rsidP="001730E1">
      <w:pPr>
        <w:numPr>
          <w:ilvl w:val="0"/>
          <w:numId w:val="1"/>
        </w:numPr>
        <w:bidi/>
        <w:spacing w:before="40" w:after="40" w:line="240" w:lineRule="auto"/>
        <w:ind w:left="281" w:hanging="233"/>
        <w:jc w:val="both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رعايت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="00FD19A3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قو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ا</w:t>
      </w:r>
      <w:r w:rsidR="00FD19A3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نین و مقررات موضوعه </w:t>
      </w:r>
      <w:r w:rsidR="003007ED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الزامی </w:t>
      </w:r>
      <w:r w:rsidR="00FD19A3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و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آئین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نامه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مالی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و</w:t>
      </w:r>
      <w:r w:rsidR="00F51A4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معاملاتی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دانشگاه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</w:t>
      </w:r>
      <w:r w:rsidR="00FD19A3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من جمله ماده </w:t>
      </w:r>
      <w:r w:rsidR="00FD19A3" w:rsidRPr="003007ED">
        <w:rPr>
          <w:rFonts w:ascii="Times New Roman" w:eastAsia="Times New Roman" w:hAnsi="Times New Roman" w:cs="B Zar" w:hint="cs"/>
          <w:sz w:val="24"/>
          <w:szCs w:val="24"/>
          <w:u w:val="single"/>
          <w:rtl/>
          <w:lang w:bidi="fa-IR"/>
        </w:rPr>
        <w:t>94</w:t>
      </w:r>
      <w:r w:rsidR="00FD19A3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حاکم بر روابط حقوقی و قراردادی طرفین خواهد بود</w:t>
      </w:r>
      <w:r w:rsidR="00AF307B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.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</w:p>
    <w:p w14:paraId="4E4FD028" w14:textId="232FBD64" w:rsidR="00F32B94" w:rsidRPr="00746057" w:rsidRDefault="003007ED" w:rsidP="001730E1">
      <w:pPr>
        <w:numPr>
          <w:ilvl w:val="0"/>
          <w:numId w:val="1"/>
        </w:numPr>
        <w:bidi/>
        <w:spacing w:before="40" w:after="40" w:line="240" w:lineRule="auto"/>
        <w:ind w:left="281" w:hanging="233"/>
        <w:jc w:val="both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پيشنهاد دهنده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اقرار و اذعان مي</w:t>
      </w:r>
      <w:r w:rsidR="00F51A4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نمايد كه شرايط </w:t>
      </w:r>
      <w:r w:rsidR="00C146AD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مناقصه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و يك نسخه از پيش نويس قرارداد را بطور كامل مطالعه نموده و</w:t>
      </w:r>
      <w:r w:rsidR="00F51A4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F32B9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بعد از برنده شدن مفاد آن را لازم الاجرا مي داند</w:t>
      </w:r>
      <w:r w:rsidR="00F51A4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.</w:t>
      </w:r>
    </w:p>
    <w:p w14:paraId="0C88AE5A" w14:textId="13E947EF" w:rsidR="0072677F" w:rsidRPr="00746057" w:rsidRDefault="00966131" w:rsidP="001730E1">
      <w:pPr>
        <w:numPr>
          <w:ilvl w:val="0"/>
          <w:numId w:val="1"/>
        </w:numPr>
        <w:tabs>
          <w:tab w:val="right" w:pos="371"/>
        </w:tabs>
        <w:bidi/>
        <w:spacing w:before="40" w:after="40" w:line="240" w:lineRule="auto"/>
        <w:ind w:left="281" w:hanging="233"/>
        <w:jc w:val="both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پس از بازگشايي پيشنهادها و</w:t>
      </w:r>
      <w:r w:rsidR="00F51A4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تنظيم صورتجلسه</w:t>
      </w:r>
      <w:r w:rsidR="0099217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،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سپرده هاي كليه پيشنهاد دهندگان بجز نفر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ات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اول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و دوم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مسترد و</w:t>
      </w:r>
      <w:r w:rsidR="00F51A4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سپرده نفرات اول 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و دوم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نيز پس از عقد قرارداد 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با نفر اول به ایشان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مسترد خواهد شد.</w:t>
      </w:r>
      <w:r w:rsidR="00F51A4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در صورتیکه برنده </w:t>
      </w:r>
      <w:r w:rsidR="00C146A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مناقصه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به نحوی از انحاء از عقد قرارداد </w:t>
      </w:r>
      <w:r w:rsidR="003007ED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یا سپردن ضمانت نامه حسن انجام تعهد </w:t>
      </w:r>
      <w:r w:rsidR="003007ED" w:rsidRPr="003007ED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در مدت اعتبار پیشنهاد ها</w:t>
      </w:r>
      <w:r w:rsidR="003007ED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خودداری نماید مبلغ سپرده به نفع دانشگاه ضبط و </w:t>
      </w:r>
      <w:r w:rsidR="00C146A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مناقصه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به نفر دوم واگذار خواهد شد. در صورت عدم قبول نفر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</w:rPr>
        <w:t xml:space="preserve"> دوم </w:t>
      </w:r>
      <w:r w:rsidR="003007ED">
        <w:rPr>
          <w:rFonts w:ascii="Times New Roman" w:eastAsia="Times New Roman" w:hAnsi="Times New Roman" w:cs="B Zar" w:hint="cs"/>
          <w:sz w:val="24"/>
          <w:szCs w:val="24"/>
          <w:rtl/>
        </w:rPr>
        <w:t>در مدت اعتبار پیشنهاد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</w:rPr>
        <w:t xml:space="preserve">، سپرده ایشان نیز به نفع دانشگاه ضبط و </w:t>
      </w:r>
      <w:r w:rsidR="00C146AD" w:rsidRPr="00746057">
        <w:rPr>
          <w:rFonts w:ascii="Times New Roman" w:eastAsia="Times New Roman" w:hAnsi="Times New Roman" w:cs="B Zar" w:hint="cs"/>
          <w:sz w:val="24"/>
          <w:szCs w:val="24"/>
          <w:rtl/>
        </w:rPr>
        <w:t>مناقصه</w:t>
      </w:r>
      <w:r w:rsidR="00EF1904" w:rsidRPr="00746057">
        <w:rPr>
          <w:rFonts w:ascii="Times New Roman" w:eastAsia="Times New Roman" w:hAnsi="Times New Roman" w:cs="B Zar" w:hint="cs"/>
          <w:sz w:val="24"/>
          <w:szCs w:val="24"/>
          <w:rtl/>
        </w:rPr>
        <w:t xml:space="preserve"> تجدید خواهد شد.</w:t>
      </w:r>
    </w:p>
    <w:p w14:paraId="4C9A6DD6" w14:textId="03E40EA6" w:rsidR="0072677F" w:rsidRPr="00746057" w:rsidRDefault="003007ED" w:rsidP="003007ED">
      <w:pPr>
        <w:tabs>
          <w:tab w:val="right" w:pos="371"/>
        </w:tabs>
        <w:bidi/>
        <w:spacing w:before="40" w:after="40" w:line="240" w:lineRule="auto"/>
        <w:ind w:left="48"/>
        <w:jc w:val="both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3007ED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u w:val="single"/>
          <w:rtl/>
          <w:lang w:bidi="fa-IR"/>
        </w:rPr>
        <w:t>تبصره 2:</w:t>
      </w:r>
      <w:r>
        <w:rPr>
          <w:rFonts w:cs="B Zar" w:hint="cs"/>
          <w:sz w:val="24"/>
          <w:szCs w:val="24"/>
          <w:rtl/>
        </w:rPr>
        <w:t xml:space="preserve"> </w:t>
      </w:r>
      <w:r w:rsidR="00992174" w:rsidRPr="00746057">
        <w:rPr>
          <w:rFonts w:cs="B Zar" w:hint="cs"/>
          <w:sz w:val="24"/>
          <w:szCs w:val="24"/>
          <w:rtl/>
        </w:rPr>
        <w:t xml:space="preserve">به استناد بند </w:t>
      </w:r>
      <w:r w:rsidR="00992174" w:rsidRPr="003007ED">
        <w:rPr>
          <w:rFonts w:cs="B Zar" w:hint="cs"/>
          <w:sz w:val="24"/>
          <w:szCs w:val="24"/>
          <w:u w:val="single"/>
          <w:rtl/>
        </w:rPr>
        <w:t>5</w:t>
      </w:r>
      <w:r w:rsidR="00992174" w:rsidRPr="00746057">
        <w:rPr>
          <w:rFonts w:cs="B Zar" w:hint="cs"/>
          <w:sz w:val="24"/>
          <w:szCs w:val="24"/>
          <w:rtl/>
        </w:rPr>
        <w:t xml:space="preserve"> ماده </w:t>
      </w:r>
      <w:r w:rsidR="00992174" w:rsidRPr="003007ED">
        <w:rPr>
          <w:rFonts w:cs="B Zar" w:hint="cs"/>
          <w:sz w:val="24"/>
          <w:szCs w:val="24"/>
          <w:u w:val="single"/>
          <w:rtl/>
        </w:rPr>
        <w:t>64</w:t>
      </w:r>
      <w:r w:rsidR="00992174" w:rsidRPr="00746057">
        <w:rPr>
          <w:rFonts w:cs="B Zar" w:hint="cs"/>
          <w:sz w:val="24"/>
          <w:szCs w:val="24"/>
          <w:rtl/>
        </w:rPr>
        <w:t xml:space="preserve"> آئین نامه مالی </w:t>
      </w:r>
      <w:r w:rsidR="00992174" w:rsidRPr="001730E1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معاملاتی</w:t>
      </w:r>
      <w:r w:rsidR="005C4184" w:rsidRPr="00746057">
        <w:rPr>
          <w:rFonts w:cs="B Zar" w:hint="cs"/>
          <w:sz w:val="24"/>
          <w:szCs w:val="24"/>
          <w:rtl/>
        </w:rPr>
        <w:t xml:space="preserve"> دانشگاه،</w:t>
      </w:r>
      <w:r w:rsidR="00966131" w:rsidRPr="00746057">
        <w:rPr>
          <w:rFonts w:cs="B Zar" w:hint="cs"/>
          <w:sz w:val="24"/>
          <w:szCs w:val="24"/>
          <w:rtl/>
        </w:rPr>
        <w:t xml:space="preserve"> لازم است</w:t>
      </w:r>
      <w:r w:rsidR="00055EEE" w:rsidRPr="00746057">
        <w:rPr>
          <w:rFonts w:cs="B Zar" w:hint="cs"/>
          <w:sz w:val="24"/>
          <w:szCs w:val="24"/>
          <w:rtl/>
        </w:rPr>
        <w:t xml:space="preserve"> برنده </w:t>
      </w:r>
      <w:r w:rsidR="00C146AD" w:rsidRPr="00746057">
        <w:rPr>
          <w:rFonts w:cs="B Zar"/>
          <w:sz w:val="24"/>
          <w:szCs w:val="24"/>
          <w:rtl/>
        </w:rPr>
        <w:t>مناقصه</w:t>
      </w:r>
      <w:r w:rsidR="00992174" w:rsidRPr="00746057">
        <w:rPr>
          <w:rFonts w:cs="B Zar" w:hint="cs"/>
          <w:sz w:val="24"/>
          <w:szCs w:val="24"/>
          <w:rtl/>
        </w:rPr>
        <w:t xml:space="preserve"> در مدت اعتبار پیشنهادها</w:t>
      </w:r>
      <w:r w:rsidR="00966131" w:rsidRPr="00746057">
        <w:rPr>
          <w:rFonts w:cs="B Zar" w:hint="cs"/>
          <w:sz w:val="24"/>
          <w:szCs w:val="24"/>
          <w:rtl/>
        </w:rPr>
        <w:t xml:space="preserve"> </w:t>
      </w:r>
      <w:r w:rsidR="00055EEE" w:rsidRPr="00746057">
        <w:rPr>
          <w:rFonts w:cs="B Zar" w:hint="cs"/>
          <w:sz w:val="24"/>
          <w:szCs w:val="24"/>
          <w:rtl/>
        </w:rPr>
        <w:t>حداکثر تا بیست روز به استثنای ایام تعطیل نسبت به سپردن ضمانت نامه حسن انجام تعهد</w:t>
      </w:r>
      <w:r w:rsidR="00EF48C5" w:rsidRPr="00746057">
        <w:rPr>
          <w:rFonts w:cs="B Zar" w:hint="cs"/>
          <w:sz w:val="24"/>
          <w:szCs w:val="24"/>
          <w:rtl/>
        </w:rPr>
        <w:t xml:space="preserve"> به میزان 10% مبلغ کل سالانه قرارداد </w:t>
      </w:r>
      <w:r>
        <w:rPr>
          <w:rFonts w:cs="B Zar" w:hint="cs"/>
          <w:sz w:val="24"/>
          <w:szCs w:val="24"/>
          <w:rtl/>
        </w:rPr>
        <w:t>یا</w:t>
      </w:r>
      <w:r w:rsidR="00055EEE" w:rsidRPr="00746057">
        <w:rPr>
          <w:rFonts w:cs="B Zar" w:hint="cs"/>
          <w:sz w:val="24"/>
          <w:szCs w:val="24"/>
          <w:rtl/>
        </w:rPr>
        <w:t xml:space="preserve"> عقد قرارداد اقدام نماید</w:t>
      </w:r>
      <w:r w:rsidR="007A262A" w:rsidRPr="00746057">
        <w:rPr>
          <w:rFonts w:cs="B Zar" w:hint="cs"/>
          <w:sz w:val="24"/>
          <w:szCs w:val="24"/>
          <w:rtl/>
        </w:rPr>
        <w:t>.</w:t>
      </w:r>
    </w:p>
    <w:p w14:paraId="5113D2B1" w14:textId="02500645" w:rsidR="0072677F" w:rsidRPr="00746057" w:rsidRDefault="004370FF" w:rsidP="001730E1">
      <w:pPr>
        <w:numPr>
          <w:ilvl w:val="0"/>
          <w:numId w:val="1"/>
        </w:numPr>
        <w:tabs>
          <w:tab w:val="right" w:pos="371"/>
        </w:tabs>
        <w:bidi/>
        <w:spacing w:before="40" w:after="40" w:line="240" w:lineRule="auto"/>
        <w:ind w:left="281" w:hanging="233"/>
        <w:jc w:val="both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746057">
        <w:rPr>
          <w:rFonts w:cs="B Zar" w:hint="cs"/>
          <w:sz w:val="24"/>
          <w:szCs w:val="24"/>
          <w:rtl/>
        </w:rPr>
        <w:t xml:space="preserve">برنده </w:t>
      </w:r>
      <w:r w:rsidR="00C146AD" w:rsidRPr="00746057">
        <w:rPr>
          <w:rFonts w:cs="B Zar" w:hint="cs"/>
          <w:sz w:val="24"/>
          <w:szCs w:val="24"/>
          <w:rtl/>
        </w:rPr>
        <w:t>مناقصه</w:t>
      </w:r>
      <w:r w:rsidRPr="00746057">
        <w:rPr>
          <w:rFonts w:cs="B Zar" w:hint="cs"/>
          <w:sz w:val="24"/>
          <w:szCs w:val="24"/>
          <w:rtl/>
        </w:rPr>
        <w:t xml:space="preserve"> مکلف است کلیه </w:t>
      </w:r>
      <w:r w:rsidR="00CF2991" w:rsidRPr="00746057">
        <w:rPr>
          <w:rFonts w:cs="B Zar" w:hint="cs"/>
          <w:sz w:val="24"/>
          <w:szCs w:val="24"/>
          <w:rtl/>
        </w:rPr>
        <w:t xml:space="preserve">قوانین، </w:t>
      </w:r>
      <w:r w:rsidRPr="00746057">
        <w:rPr>
          <w:rFonts w:cs="B Zar" w:hint="cs"/>
          <w:sz w:val="24"/>
          <w:szCs w:val="24"/>
          <w:rtl/>
        </w:rPr>
        <w:t xml:space="preserve">مقررات </w:t>
      </w:r>
      <w:r w:rsidR="00CF2991" w:rsidRPr="00746057">
        <w:rPr>
          <w:rFonts w:cs="B Zar" w:hint="cs"/>
          <w:sz w:val="24"/>
          <w:szCs w:val="24"/>
          <w:rtl/>
        </w:rPr>
        <w:t xml:space="preserve">عمومی </w:t>
      </w:r>
      <w:r w:rsidRPr="00746057">
        <w:rPr>
          <w:rFonts w:cs="B Zar" w:hint="cs"/>
          <w:sz w:val="24"/>
          <w:szCs w:val="24"/>
          <w:rtl/>
        </w:rPr>
        <w:t xml:space="preserve">و </w:t>
      </w:r>
      <w:r w:rsidRPr="001730E1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ضوابط</w:t>
      </w:r>
      <w:r w:rsidRPr="00746057">
        <w:rPr>
          <w:rFonts w:cs="B Zar" w:hint="cs"/>
          <w:sz w:val="24"/>
          <w:szCs w:val="24"/>
          <w:rtl/>
        </w:rPr>
        <w:t xml:space="preserve"> وزارت بهداشت</w:t>
      </w:r>
      <w:r w:rsidR="002C6A06" w:rsidRPr="00746057">
        <w:rPr>
          <w:rFonts w:cs="B Zar" w:hint="cs"/>
          <w:sz w:val="24"/>
          <w:szCs w:val="24"/>
          <w:rtl/>
        </w:rPr>
        <w:t>، درمان و آموزش پزشکی</w:t>
      </w:r>
      <w:r w:rsidRPr="00746057">
        <w:rPr>
          <w:rFonts w:cs="B Zar" w:hint="cs"/>
          <w:sz w:val="24"/>
          <w:szCs w:val="24"/>
          <w:rtl/>
        </w:rPr>
        <w:t xml:space="preserve"> را در تمامی فصول مرتبط رعایت </w:t>
      </w:r>
      <w:r w:rsidR="002C6A06" w:rsidRPr="00746057">
        <w:rPr>
          <w:rFonts w:cs="B Zar" w:hint="cs"/>
          <w:sz w:val="24"/>
          <w:szCs w:val="24"/>
          <w:rtl/>
        </w:rPr>
        <w:t>نماید</w:t>
      </w:r>
      <w:r w:rsidRPr="00746057">
        <w:rPr>
          <w:rFonts w:cs="B Zar" w:hint="cs"/>
          <w:sz w:val="24"/>
          <w:szCs w:val="24"/>
          <w:rtl/>
        </w:rPr>
        <w:t>.</w:t>
      </w:r>
      <w:r w:rsidR="00AF307B" w:rsidRPr="00746057">
        <w:rPr>
          <w:rFonts w:cs="B Zar" w:hint="cs"/>
          <w:sz w:val="24"/>
          <w:szCs w:val="24"/>
          <w:rtl/>
        </w:rPr>
        <w:t xml:space="preserve">  </w:t>
      </w:r>
    </w:p>
    <w:p w14:paraId="171CFE12" w14:textId="1C77E1BF" w:rsidR="00AF307B" w:rsidRPr="00746057" w:rsidRDefault="00AF307B" w:rsidP="001730E1">
      <w:pPr>
        <w:numPr>
          <w:ilvl w:val="0"/>
          <w:numId w:val="1"/>
        </w:numPr>
        <w:tabs>
          <w:tab w:val="right" w:pos="371"/>
        </w:tabs>
        <w:bidi/>
        <w:spacing w:before="40" w:after="40" w:line="240" w:lineRule="auto"/>
        <w:ind w:left="281" w:hanging="233"/>
        <w:jc w:val="both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746057">
        <w:rPr>
          <w:rFonts w:cs="B Zar" w:hint="cs"/>
          <w:sz w:val="24"/>
          <w:szCs w:val="24"/>
          <w:rtl/>
        </w:rPr>
        <w:t xml:space="preserve">کلیه شروط و تعهدات مندرج در اسناد </w:t>
      </w:r>
      <w:r w:rsidR="00C146AD" w:rsidRPr="00746057">
        <w:rPr>
          <w:rFonts w:cs="B Zar" w:hint="cs"/>
          <w:sz w:val="24"/>
          <w:szCs w:val="24"/>
          <w:rtl/>
        </w:rPr>
        <w:t>مناقصه</w:t>
      </w:r>
      <w:r w:rsidRPr="00746057">
        <w:rPr>
          <w:rFonts w:cs="B Zar" w:hint="cs"/>
          <w:sz w:val="24"/>
          <w:szCs w:val="24"/>
          <w:rtl/>
        </w:rPr>
        <w:t xml:space="preserve"> به منزله تصریح در </w:t>
      </w:r>
      <w:r w:rsidRPr="001730E1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قرارداد</w:t>
      </w:r>
      <w:r w:rsidRPr="00746057">
        <w:rPr>
          <w:rFonts w:cs="B Zar" w:hint="cs"/>
          <w:sz w:val="24"/>
          <w:szCs w:val="24"/>
          <w:rtl/>
        </w:rPr>
        <w:t xml:space="preserve"> </w:t>
      </w:r>
      <w:r w:rsidR="000A3002" w:rsidRPr="00746057">
        <w:rPr>
          <w:rFonts w:cs="B Zar" w:hint="cs"/>
          <w:sz w:val="24"/>
          <w:szCs w:val="24"/>
          <w:rtl/>
        </w:rPr>
        <w:t>محسوب و الزام آور می</w:t>
      </w:r>
      <w:r w:rsidR="00F51A4D" w:rsidRPr="00746057">
        <w:rPr>
          <w:rFonts w:cs="B Zar" w:hint="cs"/>
          <w:sz w:val="24"/>
          <w:szCs w:val="24"/>
          <w:rtl/>
        </w:rPr>
        <w:t xml:space="preserve"> </w:t>
      </w:r>
      <w:r w:rsidR="000A3002" w:rsidRPr="00746057">
        <w:rPr>
          <w:rFonts w:cs="B Zar" w:hint="cs"/>
          <w:sz w:val="24"/>
          <w:szCs w:val="24"/>
          <w:rtl/>
        </w:rPr>
        <w:t xml:space="preserve">باشد، هر چند در متن قرارداد اشاره ای به آنها نشده باشد. </w:t>
      </w:r>
    </w:p>
    <w:p w14:paraId="1916F7EE" w14:textId="77777777" w:rsidR="001268D6" w:rsidRDefault="001A1AF2" w:rsidP="001730E1">
      <w:pPr>
        <w:bidi/>
        <w:spacing w:before="40" w:after="40" w:line="240" w:lineRule="auto"/>
        <w:jc w:val="center"/>
        <w:rPr>
          <w:rFonts w:ascii="Times New Roman" w:eastAsia="Times New Roman" w:hAnsi="Times New Roman" w:cs="B Titr"/>
          <w:b/>
          <w:bCs/>
          <w:color w:val="C00000"/>
          <w:sz w:val="28"/>
          <w:szCs w:val="28"/>
          <w:rtl/>
          <w:lang w:bidi="fa-IR"/>
        </w:rPr>
      </w:pPr>
      <w:r w:rsidRPr="001730E1">
        <w:rPr>
          <w:rFonts w:ascii="Times New Roman" w:eastAsia="Times New Roman" w:hAnsi="Times New Roman" w:cs="B Titr"/>
          <w:b/>
          <w:bCs/>
          <w:color w:val="C00000"/>
          <w:sz w:val="28"/>
          <w:szCs w:val="28"/>
          <w:lang w:bidi="fa-IR"/>
        </w:rPr>
        <w:t> </w:t>
      </w:r>
    </w:p>
    <w:p w14:paraId="465C588B" w14:textId="3522F4D2" w:rsidR="001A1AF2" w:rsidRPr="001730E1" w:rsidRDefault="001730E1" w:rsidP="001268D6">
      <w:pPr>
        <w:bidi/>
        <w:spacing w:before="40" w:after="40" w:line="240" w:lineRule="auto"/>
        <w:jc w:val="center"/>
        <w:rPr>
          <w:rFonts w:ascii="Times New Roman" w:eastAsia="Times New Roman" w:hAnsi="Times New Roman" w:cs="B Titr"/>
          <w:b/>
          <w:bCs/>
          <w:color w:val="C00000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color w:val="C00000"/>
          <w:sz w:val="28"/>
          <w:szCs w:val="28"/>
          <w:rtl/>
          <w:lang w:bidi="fa-IR"/>
        </w:rPr>
        <w:lastRenderedPageBreak/>
        <w:t>« پ</w:t>
      </w:r>
      <w:r w:rsidR="001A1AF2" w:rsidRPr="001730E1">
        <w:rPr>
          <w:rFonts w:ascii="Times New Roman" w:eastAsia="Times New Roman" w:hAnsi="Times New Roman" w:cs="B Titr"/>
          <w:b/>
          <w:bCs/>
          <w:color w:val="C00000"/>
          <w:sz w:val="28"/>
          <w:szCs w:val="28"/>
          <w:rtl/>
          <w:lang w:bidi="fa-IR"/>
        </w:rPr>
        <w:t>اکت «الف»</w:t>
      </w:r>
      <w:r>
        <w:rPr>
          <w:rFonts w:ascii="Times New Roman" w:eastAsia="Times New Roman" w:hAnsi="Times New Roman" w:cs="B Titr" w:hint="cs"/>
          <w:b/>
          <w:bCs/>
          <w:color w:val="C00000"/>
          <w:sz w:val="28"/>
          <w:szCs w:val="28"/>
          <w:rtl/>
          <w:lang w:bidi="fa-IR"/>
        </w:rPr>
        <w:t>»</w:t>
      </w:r>
      <w:r w:rsidR="001A1AF2" w:rsidRPr="001730E1">
        <w:rPr>
          <w:rFonts w:ascii="Times New Roman" w:eastAsia="Times New Roman" w:hAnsi="Times New Roman" w:cs="B Titr"/>
          <w:b/>
          <w:bCs/>
          <w:color w:val="C00000"/>
          <w:sz w:val="28"/>
          <w:szCs w:val="28"/>
          <w:lang w:bidi="fa-IR"/>
        </w:rPr>
        <w:t xml:space="preserve"> </w:t>
      </w:r>
    </w:p>
    <w:p w14:paraId="3E7745B8" w14:textId="1A3BA573" w:rsidR="003F226F" w:rsidRPr="00746057" w:rsidRDefault="003F226F" w:rsidP="00AB1736">
      <w:pPr>
        <w:bidi/>
        <w:spacing w:before="40" w:after="40" w:line="240" w:lineRule="auto"/>
        <w:jc w:val="both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سپرده شرکت در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مناقصه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به مبلغ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7F1DF9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یک میلیارد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ريال بصورت فيش واريز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نقد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ی به حساب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D8356E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شماره شبا</w:t>
      </w:r>
      <w:r w:rsidRPr="00B37FC2">
        <w:rPr>
          <w:rFonts w:cs="B Nazanin" w:hint="cs"/>
          <w:rtl/>
        </w:rPr>
        <w:t xml:space="preserve"> </w:t>
      </w:r>
      <w:r w:rsidR="000031CF" w:rsidRPr="000031CF">
        <w:rPr>
          <w:rFonts w:asciiTheme="majorBidi" w:hAnsiTheme="majorBidi" w:cstheme="majorBidi"/>
          <w:b/>
          <w:bCs/>
        </w:rPr>
        <w:t>IR 93-0100-0040-0107-8306-3782-22</w:t>
      </w:r>
      <w:r w:rsidR="000031CF" w:rsidRPr="000031CF">
        <w:rPr>
          <w:rFonts w:asciiTheme="majorBidi" w:hAnsiTheme="majorBidi" w:cstheme="majorBidi"/>
          <w:b/>
          <w:bCs/>
          <w:rtl/>
        </w:rPr>
        <w:t xml:space="preserve"> </w:t>
      </w:r>
      <w:r w:rsidR="000031CF">
        <w:rPr>
          <w:rFonts w:asciiTheme="majorBidi" w:hAnsiTheme="majorBidi" w:cstheme="majorBidi" w:hint="cs"/>
          <w:b/>
          <w:bCs/>
          <w:rtl/>
        </w:rPr>
        <w:t xml:space="preserve"> </w:t>
      </w:r>
      <w:r w:rsidRPr="00D8356E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با شناسه پرداخت (</w:t>
      </w:r>
      <w:r w:rsidR="007F1DF9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10171273معاونت تحقیقات وفناوری</w:t>
      </w:r>
      <w:r w:rsidRPr="00D8356E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)</w:t>
      </w:r>
      <w:r w:rsidRPr="00B37FC2">
        <w:rPr>
          <w:rFonts w:cs="B Nazanin" w:hint="cs"/>
          <w:rtl/>
        </w:rPr>
        <w:t xml:space="preserve">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8C0CE1" w:rsidRPr="008C0CE1">
        <w:rPr>
          <w:rFonts w:ascii="Times New Roman" w:eastAsia="Times New Roman" w:hAnsi="Times New Roman" w:cs="B Zar"/>
          <w:sz w:val="24"/>
          <w:szCs w:val="24"/>
          <w:rtl/>
          <w:lang w:bidi="fa-IR"/>
        </w:rPr>
        <w:t>نزد بانک مرکز</w:t>
      </w:r>
      <w:r w:rsidR="008C0CE1" w:rsidRPr="008C0CE1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</w:t>
      </w:r>
      <w:r w:rsidR="008C0CE1" w:rsidRPr="008C0CE1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بنام تجم</w:t>
      </w:r>
      <w:r w:rsidR="008C0CE1" w:rsidRPr="008C0CE1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</w:t>
      </w:r>
      <w:r w:rsidR="008C0CE1" w:rsidRPr="008C0CE1">
        <w:rPr>
          <w:rFonts w:ascii="Times New Roman" w:eastAsia="Times New Roman" w:hAnsi="Times New Roman" w:cs="B Zar" w:hint="eastAsia"/>
          <w:sz w:val="24"/>
          <w:szCs w:val="24"/>
          <w:rtl/>
          <w:lang w:bidi="fa-IR"/>
        </w:rPr>
        <w:t>ع</w:t>
      </w:r>
      <w:r w:rsidR="008C0CE1" w:rsidRPr="008C0CE1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سپرده دانشگاه علوم پزشک</w:t>
      </w:r>
      <w:r w:rsidR="008C0CE1" w:rsidRPr="008C0CE1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</w:t>
      </w:r>
      <w:r w:rsidR="008C0CE1" w:rsidRPr="008C0CE1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تبر</w:t>
      </w:r>
      <w:r w:rsidR="008C0CE1" w:rsidRPr="008C0CE1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</w:t>
      </w:r>
      <w:r w:rsidR="008C0CE1" w:rsidRPr="008C0CE1">
        <w:rPr>
          <w:rFonts w:ascii="Times New Roman" w:eastAsia="Times New Roman" w:hAnsi="Times New Roman" w:cs="B Zar" w:hint="eastAsia"/>
          <w:sz w:val="24"/>
          <w:szCs w:val="24"/>
          <w:rtl/>
          <w:lang w:bidi="fa-IR"/>
        </w:rPr>
        <w:t>ز</w:t>
      </w:r>
      <w:r w:rsidR="000031CF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بنام تجمیع سپرده دانشگاه علوم پزشکی تبریز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يا ار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ا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ئه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اصل 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ضمانت نامه بانکی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ب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نام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5A75AA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خود واحد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با اعتبار سه ماه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.</w:t>
      </w:r>
    </w:p>
    <w:p w14:paraId="4118A257" w14:textId="7D0E4D9B" w:rsidR="00794124" w:rsidRPr="00746057" w:rsidRDefault="00794124" w:rsidP="00794124">
      <w:pPr>
        <w:bidi/>
        <w:spacing w:before="40" w:after="40" w:line="240" w:lineRule="auto"/>
        <w:ind w:right="-432"/>
        <w:jc w:val="both"/>
        <w:rPr>
          <w:rFonts w:ascii="Times New Roman" w:eastAsia="Times New Roman" w:hAnsi="Times New Roman" w:cs="B Zar"/>
          <w:sz w:val="24"/>
          <w:szCs w:val="24"/>
          <w:u w:val="single"/>
          <w:rtl/>
          <w:lang w:bidi="fa-IR"/>
        </w:rPr>
      </w:pPr>
      <w:r w:rsidRPr="0084072B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u w:val="single"/>
          <w:rtl/>
          <w:lang w:bidi="fa-IR"/>
        </w:rPr>
        <w:t>توضیح</w:t>
      </w:r>
      <w:r w:rsidR="008B5E86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1:</w:t>
      </w:r>
      <w:r w:rsidRPr="0084072B">
        <w:rPr>
          <w:rFonts w:ascii="Times New Roman" w:eastAsia="Times New Roman" w:hAnsi="Times New Roman" w:cs="B Zar" w:hint="cs"/>
          <w:color w:val="FF0000"/>
          <w:sz w:val="24"/>
          <w:szCs w:val="24"/>
          <w:u w:val="single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 w:hint="cs"/>
          <w:sz w:val="24"/>
          <w:szCs w:val="24"/>
          <w:u w:val="single"/>
          <w:rtl/>
          <w:lang w:bidi="fa-IR"/>
        </w:rPr>
        <w:t>تاریخ صدور ضمانت نامه نباید قبل از تاریخ شروع مهلت اخذ مدارک شرکت در مناقصه مندرج در بند 2 شرایط عمومی باشد.</w:t>
      </w:r>
    </w:p>
    <w:p w14:paraId="20D36F07" w14:textId="223D3B28" w:rsidR="00CF2991" w:rsidRPr="00746057" w:rsidRDefault="001730E1" w:rsidP="001730E1">
      <w:pPr>
        <w:bidi/>
        <w:spacing w:before="40" w:after="40" w:line="240" w:lineRule="auto"/>
        <w:jc w:val="center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color w:val="C00000"/>
          <w:sz w:val="28"/>
          <w:szCs w:val="28"/>
          <w:rtl/>
          <w:lang w:bidi="fa-IR"/>
        </w:rPr>
        <w:t>« مدارک و مستندات پ</w:t>
      </w:r>
      <w:r w:rsidR="00520490" w:rsidRPr="001730E1">
        <w:rPr>
          <w:rFonts w:ascii="Times New Roman" w:eastAsia="Times New Roman" w:hAnsi="Times New Roman" w:cs="B Titr"/>
          <w:b/>
          <w:bCs/>
          <w:color w:val="C00000"/>
          <w:sz w:val="28"/>
          <w:szCs w:val="28"/>
          <w:rtl/>
          <w:lang w:bidi="fa-IR"/>
        </w:rPr>
        <w:t>اک</w:t>
      </w:r>
      <w:r w:rsidR="00612509" w:rsidRPr="001730E1">
        <w:rPr>
          <w:rFonts w:ascii="Times New Roman" w:eastAsia="Times New Roman" w:hAnsi="Times New Roman" w:cs="B Titr"/>
          <w:b/>
          <w:bCs/>
          <w:color w:val="C00000"/>
          <w:sz w:val="28"/>
          <w:szCs w:val="28"/>
          <w:rtl/>
          <w:lang w:bidi="fa-IR"/>
        </w:rPr>
        <w:t xml:space="preserve">ت «ب» </w:t>
      </w:r>
      <w:r>
        <w:rPr>
          <w:rFonts w:ascii="Times New Roman" w:eastAsia="Times New Roman" w:hAnsi="Times New Roman" w:cs="B Titr" w:hint="cs"/>
          <w:b/>
          <w:bCs/>
          <w:color w:val="C00000"/>
          <w:sz w:val="28"/>
          <w:szCs w:val="28"/>
          <w:rtl/>
          <w:lang w:bidi="fa-IR"/>
        </w:rPr>
        <w:t>»</w:t>
      </w:r>
    </w:p>
    <w:p w14:paraId="5C29D9DF" w14:textId="77777777" w:rsidR="001730E1" w:rsidRPr="001730E1" w:rsidRDefault="001730E1" w:rsidP="001730E1">
      <w:pPr>
        <w:bidi/>
        <w:spacing w:before="20" w:after="20" w:line="240" w:lineRule="auto"/>
        <w:jc w:val="both"/>
        <w:rPr>
          <w:rFonts w:ascii="Times New Roman" w:eastAsia="Times New Roman" w:hAnsi="Times New Roman" w:cs="B Zar"/>
          <w:u w:val="single"/>
          <w:rtl/>
          <w:lang w:bidi="fa-IR"/>
        </w:rPr>
      </w:pPr>
      <w:r w:rsidRPr="001730E1">
        <w:rPr>
          <w:rFonts w:ascii="Times New Roman" w:eastAsia="Times New Roman" w:hAnsi="Times New Roman" w:cs="B Zar"/>
          <w:u w:val="single"/>
          <w:rtl/>
          <w:lang w:bidi="fa-IR"/>
        </w:rPr>
        <w:t xml:space="preserve">مناقصه گر باید مستندات و مدارک ذیل را جهت شرکت در مناقصه </w:t>
      </w:r>
      <w:r w:rsidRPr="001730E1">
        <w:rPr>
          <w:rFonts w:ascii="Times New Roman" w:eastAsia="Times New Roman" w:hAnsi="Times New Roman" w:cs="B Zar" w:hint="cs"/>
          <w:u w:val="single"/>
          <w:rtl/>
          <w:lang w:bidi="fa-IR"/>
        </w:rPr>
        <w:t xml:space="preserve">بطور کامل در </w:t>
      </w:r>
      <w:r w:rsidRPr="001730E1">
        <w:rPr>
          <w:rFonts w:ascii="Times New Roman" w:eastAsia="Times New Roman" w:hAnsi="Times New Roman" w:cs="B Zar" w:hint="cs"/>
          <w:b/>
          <w:bCs/>
          <w:u w:val="single"/>
          <w:rtl/>
          <w:lang w:bidi="fa-IR"/>
        </w:rPr>
        <w:t>سامانه ستاد</w:t>
      </w:r>
      <w:r w:rsidRPr="001730E1">
        <w:rPr>
          <w:rFonts w:ascii="Times New Roman" w:eastAsia="Times New Roman" w:hAnsi="Times New Roman" w:cs="B Zar" w:hint="cs"/>
          <w:u w:val="single"/>
          <w:rtl/>
          <w:lang w:bidi="fa-IR"/>
        </w:rPr>
        <w:t xml:space="preserve"> قسمت </w:t>
      </w:r>
      <w:r w:rsidRPr="001730E1">
        <w:rPr>
          <w:rFonts w:ascii="Times New Roman" w:eastAsia="Times New Roman" w:hAnsi="Times New Roman" w:cs="B Zar" w:hint="cs"/>
          <w:b/>
          <w:bCs/>
          <w:color w:val="FF0000"/>
          <w:u w:val="single"/>
          <w:rtl/>
          <w:lang w:bidi="fa-IR"/>
        </w:rPr>
        <w:t>پاکت «ب»</w:t>
      </w:r>
      <w:r w:rsidRPr="001730E1">
        <w:rPr>
          <w:rFonts w:ascii="Times New Roman" w:eastAsia="Times New Roman" w:hAnsi="Times New Roman" w:cs="B Zar"/>
          <w:color w:val="FF0000"/>
          <w:u w:val="single"/>
          <w:rtl/>
          <w:lang w:bidi="fa-IR"/>
        </w:rPr>
        <w:t xml:space="preserve"> </w:t>
      </w:r>
      <w:r w:rsidRPr="001730E1">
        <w:rPr>
          <w:rFonts w:ascii="Times New Roman" w:eastAsia="Times New Roman" w:hAnsi="Times New Roman" w:cs="B Zar" w:hint="cs"/>
          <w:u w:val="single"/>
          <w:rtl/>
          <w:lang w:bidi="fa-IR"/>
        </w:rPr>
        <w:t>بارگذاری</w:t>
      </w:r>
      <w:r w:rsidRPr="001730E1">
        <w:rPr>
          <w:rFonts w:ascii="Times New Roman" w:eastAsia="Times New Roman" w:hAnsi="Times New Roman" w:cs="B Zar"/>
          <w:u w:val="single"/>
          <w:rtl/>
          <w:lang w:bidi="fa-IR"/>
        </w:rPr>
        <w:t xml:space="preserve"> نماید </w:t>
      </w:r>
      <w:r w:rsidRPr="001730E1">
        <w:rPr>
          <w:rFonts w:ascii="Times New Roman" w:eastAsia="Times New Roman" w:hAnsi="Times New Roman" w:cs="B Zar" w:hint="cs"/>
          <w:u w:val="single"/>
          <w:rtl/>
          <w:lang w:bidi="fa-IR"/>
        </w:rPr>
        <w:t>:</w:t>
      </w:r>
    </w:p>
    <w:p w14:paraId="4C98264A" w14:textId="77777777" w:rsidR="001730E1" w:rsidRPr="001730E1" w:rsidRDefault="001730E1" w:rsidP="001730E1">
      <w:pPr>
        <w:pStyle w:val="ListParagraph"/>
        <w:numPr>
          <w:ilvl w:val="0"/>
          <w:numId w:val="14"/>
        </w:numPr>
        <w:bidi/>
        <w:spacing w:before="20" w:after="20" w:line="240" w:lineRule="auto"/>
        <w:ind w:left="567"/>
        <w:jc w:val="both"/>
        <w:rPr>
          <w:rFonts w:ascii="Times New Roman" w:eastAsia="Times New Roman" w:hAnsi="Times New Roman" w:cs="B Zar"/>
          <w:lang w:bidi="fa-IR"/>
        </w:rPr>
      </w:pPr>
      <w:r w:rsidRPr="001730E1">
        <w:rPr>
          <w:rFonts w:cs="B Zar"/>
          <w:rtl/>
        </w:rPr>
        <w:t xml:space="preserve">تصویر اساسنامه، آگهی تاسیس </w:t>
      </w:r>
      <w:r w:rsidRPr="001730E1">
        <w:rPr>
          <w:rFonts w:ascii="Times New Roman" w:eastAsia="Times New Roman" w:hAnsi="Times New Roman" w:cs="B Zar"/>
          <w:rtl/>
          <w:lang w:bidi="fa-IR"/>
        </w:rPr>
        <w:t>مندرج</w:t>
      </w:r>
      <w:r w:rsidRPr="001730E1">
        <w:rPr>
          <w:rFonts w:cs="B Zar"/>
          <w:rtl/>
        </w:rPr>
        <w:t xml:space="preserve"> در روزنامه رسمی و آگهی تغییرات </w:t>
      </w:r>
    </w:p>
    <w:p w14:paraId="0401BC67" w14:textId="77777777" w:rsidR="001730E1" w:rsidRPr="001730E1" w:rsidRDefault="001730E1" w:rsidP="001730E1">
      <w:pPr>
        <w:pStyle w:val="ListParagraph"/>
        <w:numPr>
          <w:ilvl w:val="0"/>
          <w:numId w:val="14"/>
        </w:numPr>
        <w:bidi/>
        <w:spacing w:before="20" w:after="20" w:line="240" w:lineRule="auto"/>
        <w:ind w:left="567"/>
        <w:jc w:val="both"/>
        <w:rPr>
          <w:rFonts w:ascii="Times New Roman" w:eastAsia="Times New Roman" w:hAnsi="Times New Roman" w:cs="B Zar"/>
          <w:lang w:bidi="fa-IR"/>
        </w:rPr>
      </w:pPr>
      <w:r w:rsidRPr="001730E1">
        <w:rPr>
          <w:rFonts w:cs="B Zar" w:hint="cs"/>
          <w:rtl/>
        </w:rPr>
        <w:t xml:space="preserve">مرتبط بودن موضوع اساسنامه یا تغییرات بعدی با موضوع واگذاری </w:t>
      </w:r>
    </w:p>
    <w:p w14:paraId="51A574E3" w14:textId="0B9F41CC" w:rsidR="001730E1" w:rsidRPr="00FA7A37" w:rsidRDefault="001730E1" w:rsidP="001730E1">
      <w:pPr>
        <w:pStyle w:val="ListParagraph"/>
        <w:numPr>
          <w:ilvl w:val="0"/>
          <w:numId w:val="14"/>
        </w:numPr>
        <w:bidi/>
        <w:spacing w:before="20" w:after="20" w:line="240" w:lineRule="auto"/>
        <w:ind w:left="567"/>
        <w:jc w:val="both"/>
        <w:rPr>
          <w:rFonts w:cs="B Zar"/>
          <w:szCs w:val="16"/>
        </w:rPr>
      </w:pPr>
      <w:r w:rsidRPr="001730E1">
        <w:rPr>
          <w:rFonts w:cs="B Zar"/>
          <w:rtl/>
        </w:rPr>
        <w:t xml:space="preserve">تصویر کارت ملی </w:t>
      </w:r>
      <w:r w:rsidRPr="001730E1">
        <w:rPr>
          <w:rFonts w:ascii="Times New Roman" w:eastAsia="Times New Roman" w:hAnsi="Times New Roman" w:cs="B Zar"/>
          <w:rtl/>
          <w:lang w:bidi="fa-IR"/>
        </w:rPr>
        <w:t>صاحبان</w:t>
      </w:r>
      <w:r w:rsidRPr="001730E1">
        <w:rPr>
          <w:rFonts w:cs="B Zar"/>
          <w:rtl/>
        </w:rPr>
        <w:t xml:space="preserve"> امضاء مجاز و تعهد آور </w:t>
      </w:r>
    </w:p>
    <w:p w14:paraId="53820E84" w14:textId="169697E2" w:rsidR="001730E1" w:rsidRDefault="001730E1" w:rsidP="001730E1">
      <w:pPr>
        <w:pStyle w:val="ListParagraph"/>
        <w:numPr>
          <w:ilvl w:val="0"/>
          <w:numId w:val="14"/>
        </w:numPr>
        <w:bidi/>
        <w:spacing w:before="20" w:after="20" w:line="240" w:lineRule="auto"/>
        <w:ind w:left="567"/>
        <w:jc w:val="both"/>
        <w:rPr>
          <w:rFonts w:cs="B Zar"/>
        </w:rPr>
      </w:pPr>
      <w:r w:rsidRPr="001730E1">
        <w:rPr>
          <w:rFonts w:cs="B Zar"/>
          <w:rtl/>
        </w:rPr>
        <w:t xml:space="preserve">تصویر صلاحیت دارای اعتبار </w:t>
      </w:r>
      <w:r w:rsidRPr="001730E1">
        <w:rPr>
          <w:rFonts w:cs="B Zar" w:hint="cs"/>
          <w:rtl/>
        </w:rPr>
        <w:t xml:space="preserve">یا پروانه فعالیت معتبر </w:t>
      </w:r>
      <w:r w:rsidRPr="001730E1">
        <w:rPr>
          <w:rFonts w:cs="B Zar"/>
          <w:rtl/>
        </w:rPr>
        <w:t xml:space="preserve">در زمینه </w:t>
      </w:r>
      <w:r w:rsidRPr="001730E1">
        <w:rPr>
          <w:rFonts w:cs="B Zar" w:hint="cs"/>
          <w:rtl/>
        </w:rPr>
        <w:t>موضوع واگذاری از مراجع ذیصلاح</w:t>
      </w:r>
    </w:p>
    <w:p w14:paraId="2A4D87B4" w14:textId="7B5BCC9E" w:rsidR="00FA7A37" w:rsidRPr="001730E1" w:rsidRDefault="00FA7A37" w:rsidP="00FA7A37">
      <w:pPr>
        <w:pStyle w:val="ListParagraph"/>
        <w:numPr>
          <w:ilvl w:val="0"/>
          <w:numId w:val="14"/>
        </w:numPr>
        <w:bidi/>
        <w:spacing w:before="20" w:after="20" w:line="240" w:lineRule="auto"/>
        <w:ind w:left="567"/>
        <w:jc w:val="both"/>
        <w:rPr>
          <w:rFonts w:cs="B Zar"/>
        </w:rPr>
      </w:pPr>
      <w:r w:rsidRPr="00FA7A37">
        <w:rPr>
          <w:rFonts w:cs="B Zar" w:hint="cs"/>
          <w:rtl/>
        </w:rPr>
        <w:t>تصویر گواهی امضاء صاحبان امضاء طبق اساسنامه و آخرین آگهی تغییرات</w:t>
      </w:r>
    </w:p>
    <w:p w14:paraId="3F73C6EE" w14:textId="77777777" w:rsidR="001730E1" w:rsidRPr="001730E1" w:rsidRDefault="001730E1" w:rsidP="001730E1">
      <w:pPr>
        <w:pStyle w:val="ListParagraph"/>
        <w:numPr>
          <w:ilvl w:val="0"/>
          <w:numId w:val="14"/>
        </w:numPr>
        <w:bidi/>
        <w:spacing w:before="20" w:after="20" w:line="240" w:lineRule="auto"/>
        <w:ind w:left="567"/>
        <w:jc w:val="both"/>
        <w:rPr>
          <w:rFonts w:cs="B Zar"/>
          <w:szCs w:val="16"/>
        </w:rPr>
      </w:pPr>
      <w:r w:rsidRPr="001730E1">
        <w:rPr>
          <w:rFonts w:ascii="Times New Roman" w:eastAsia="Times New Roman" w:hAnsi="Times New Roman" w:cs="B Zar" w:hint="cs"/>
          <w:rtl/>
        </w:rPr>
        <w:t xml:space="preserve">داشتن توانایی مالی حداقل دو ماه جهت انجام تعهدات قانونی پرداخت </w:t>
      </w:r>
    </w:p>
    <w:p w14:paraId="57A35E4B" w14:textId="77777777" w:rsidR="001730E1" w:rsidRPr="001730E1" w:rsidRDefault="001730E1" w:rsidP="001730E1">
      <w:pPr>
        <w:pStyle w:val="ListParagraph"/>
        <w:numPr>
          <w:ilvl w:val="0"/>
          <w:numId w:val="14"/>
        </w:numPr>
        <w:bidi/>
        <w:spacing w:before="20" w:after="20" w:line="240" w:lineRule="auto"/>
        <w:ind w:left="567"/>
        <w:jc w:val="both"/>
        <w:rPr>
          <w:rFonts w:cs="B Zar"/>
          <w:sz w:val="20"/>
          <w:szCs w:val="20"/>
        </w:rPr>
      </w:pPr>
      <w:r w:rsidRPr="001730E1">
        <w:rPr>
          <w:rFonts w:cs="B Zar"/>
          <w:rtl/>
        </w:rPr>
        <w:t>ارائه صورتها</w:t>
      </w:r>
      <w:r w:rsidRPr="001730E1">
        <w:rPr>
          <w:rFonts w:cs="B Zar" w:hint="cs"/>
          <w:rtl/>
        </w:rPr>
        <w:t>ی</w:t>
      </w:r>
      <w:r w:rsidRPr="001730E1">
        <w:rPr>
          <w:rFonts w:cs="B Zar"/>
          <w:rtl/>
        </w:rPr>
        <w:t xml:space="preserve"> مال</w:t>
      </w:r>
      <w:r w:rsidRPr="001730E1">
        <w:rPr>
          <w:rFonts w:cs="B Zar" w:hint="cs"/>
          <w:rtl/>
        </w:rPr>
        <w:t>ی</w:t>
      </w:r>
      <w:r w:rsidRPr="001730E1">
        <w:rPr>
          <w:rFonts w:cs="B Zar"/>
          <w:rtl/>
        </w:rPr>
        <w:t xml:space="preserve"> </w:t>
      </w:r>
      <w:r w:rsidRPr="001730E1">
        <w:rPr>
          <w:rFonts w:ascii="Times New Roman" w:eastAsia="Times New Roman" w:hAnsi="Times New Roman" w:cs="B Zar"/>
          <w:sz w:val="24"/>
          <w:szCs w:val="24"/>
          <w:rtl/>
        </w:rPr>
        <w:t>حسابرس</w:t>
      </w:r>
      <w:r w:rsidRPr="001730E1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1730E1">
        <w:rPr>
          <w:rFonts w:cs="B Zar"/>
          <w:rtl/>
        </w:rPr>
        <w:t xml:space="preserve"> شده در ط</w:t>
      </w:r>
      <w:r w:rsidRPr="001730E1">
        <w:rPr>
          <w:rFonts w:cs="B Zar" w:hint="cs"/>
          <w:rtl/>
        </w:rPr>
        <w:t>ی</w:t>
      </w:r>
      <w:r w:rsidRPr="001730E1">
        <w:rPr>
          <w:rFonts w:cs="B Zar"/>
          <w:rtl/>
        </w:rPr>
        <w:t xml:space="preserve"> </w:t>
      </w:r>
      <w:r w:rsidRPr="001730E1">
        <w:rPr>
          <w:rFonts w:cs="B Zar" w:hint="cs"/>
          <w:rtl/>
        </w:rPr>
        <w:t>دو</w:t>
      </w:r>
      <w:r w:rsidRPr="001730E1">
        <w:rPr>
          <w:rFonts w:cs="B Zar"/>
          <w:rtl/>
        </w:rPr>
        <w:t xml:space="preserve"> سال اخ</w:t>
      </w:r>
      <w:r w:rsidRPr="001730E1">
        <w:rPr>
          <w:rFonts w:cs="B Zar" w:hint="cs"/>
          <w:rtl/>
        </w:rPr>
        <w:t>ی</w:t>
      </w:r>
      <w:r w:rsidRPr="001730E1">
        <w:rPr>
          <w:rFonts w:cs="B Zar" w:hint="eastAsia"/>
          <w:rtl/>
        </w:rPr>
        <w:t>ر</w:t>
      </w:r>
      <w:r w:rsidRPr="001730E1">
        <w:rPr>
          <w:rFonts w:cs="B Zar"/>
          <w:rtl/>
        </w:rPr>
        <w:t xml:space="preserve"> برا</w:t>
      </w:r>
      <w:r w:rsidRPr="001730E1">
        <w:rPr>
          <w:rFonts w:cs="B Zar" w:hint="cs"/>
          <w:rtl/>
        </w:rPr>
        <w:t>ی</w:t>
      </w:r>
      <w:r w:rsidRPr="001730E1">
        <w:rPr>
          <w:rFonts w:cs="B Zar"/>
          <w:rtl/>
        </w:rPr>
        <w:t xml:space="preserve"> قراردادها</w:t>
      </w:r>
      <w:r w:rsidRPr="001730E1">
        <w:rPr>
          <w:rFonts w:cs="B Zar" w:hint="cs"/>
          <w:rtl/>
        </w:rPr>
        <w:t>ی</w:t>
      </w:r>
      <w:r w:rsidRPr="001730E1">
        <w:rPr>
          <w:rFonts w:cs="B Zar"/>
          <w:rtl/>
        </w:rPr>
        <w:t xml:space="preserve"> با مبلغ بالا</w:t>
      </w:r>
      <w:r w:rsidRPr="001730E1">
        <w:rPr>
          <w:rFonts w:cs="B Zar" w:hint="cs"/>
          <w:rtl/>
        </w:rPr>
        <w:t>ی</w:t>
      </w:r>
      <w:r w:rsidRPr="001730E1">
        <w:rPr>
          <w:rFonts w:cs="B Zar"/>
          <w:rtl/>
        </w:rPr>
        <w:t xml:space="preserve"> </w:t>
      </w:r>
      <w:r w:rsidRPr="001730E1">
        <w:rPr>
          <w:rFonts w:cs="B Zar"/>
          <w:b/>
          <w:bCs/>
          <w:sz w:val="20"/>
          <w:szCs w:val="20"/>
          <w:rtl/>
        </w:rPr>
        <w:t>ده برابر</w:t>
      </w:r>
      <w:r w:rsidRPr="001730E1">
        <w:rPr>
          <w:rFonts w:cs="B Zar"/>
          <w:sz w:val="20"/>
          <w:szCs w:val="20"/>
          <w:rtl/>
        </w:rPr>
        <w:t xml:space="preserve"> </w:t>
      </w:r>
      <w:r w:rsidRPr="001730E1">
        <w:rPr>
          <w:rFonts w:cs="B Zar"/>
          <w:rtl/>
        </w:rPr>
        <w:t>حد نصاب معاملات بزرگ</w:t>
      </w:r>
      <w:r w:rsidRPr="001730E1">
        <w:rPr>
          <w:rFonts w:cs="B Zar"/>
          <w:szCs w:val="14"/>
          <w:rtl/>
        </w:rPr>
        <w:t xml:space="preserve"> </w:t>
      </w:r>
      <w:r w:rsidRPr="001730E1">
        <w:rPr>
          <w:rFonts w:cs="B Zar" w:hint="cs"/>
          <w:rtl/>
        </w:rPr>
        <w:t>الزامی است.</w:t>
      </w:r>
    </w:p>
    <w:p w14:paraId="3165482D" w14:textId="65DABAF2" w:rsidR="001730E1" w:rsidRPr="001730E1" w:rsidRDefault="001730E1" w:rsidP="001730E1">
      <w:pPr>
        <w:bidi/>
        <w:spacing w:before="20" w:after="20" w:line="240" w:lineRule="auto"/>
        <w:jc w:val="both"/>
        <w:rPr>
          <w:rFonts w:ascii="Times New Roman" w:eastAsia="Times New Roman" w:hAnsi="Times New Roman" w:cs="B Zar"/>
          <w:u w:val="single"/>
          <w:rtl/>
          <w:lang w:bidi="fa-IR"/>
        </w:rPr>
      </w:pPr>
      <w:r w:rsidRPr="001730E1">
        <w:rPr>
          <w:rFonts w:ascii="Times New Roman" w:eastAsia="Times New Roman" w:hAnsi="Times New Roman" w:cs="B Zar" w:hint="cs"/>
          <w:b/>
          <w:bCs/>
          <w:color w:val="FF0000"/>
          <w:rtl/>
          <w:lang w:bidi="fa-IR"/>
        </w:rPr>
        <w:t xml:space="preserve">تبصره </w:t>
      </w:r>
      <w:r w:rsidR="00B26E29">
        <w:rPr>
          <w:rFonts w:ascii="Times New Roman" w:eastAsia="Times New Roman" w:hAnsi="Times New Roman" w:cs="B Zar" w:hint="cs"/>
          <w:b/>
          <w:bCs/>
          <w:color w:val="FF0000"/>
          <w:rtl/>
          <w:lang w:bidi="fa-IR"/>
        </w:rPr>
        <w:t>3</w:t>
      </w:r>
      <w:r w:rsidRPr="001730E1">
        <w:rPr>
          <w:rFonts w:ascii="Times New Roman" w:eastAsia="Times New Roman" w:hAnsi="Times New Roman" w:cs="B Zar" w:hint="cs"/>
          <w:b/>
          <w:bCs/>
          <w:color w:val="FF0000"/>
          <w:rtl/>
          <w:lang w:bidi="fa-IR"/>
        </w:rPr>
        <w:t>:</w:t>
      </w:r>
      <w:r w:rsidRPr="001730E1">
        <w:rPr>
          <w:rFonts w:ascii="Times New Roman" w:eastAsia="Times New Roman" w:hAnsi="Times New Roman" w:cs="B Zar" w:hint="cs"/>
          <w:color w:val="FF0000"/>
          <w:rtl/>
          <w:lang w:bidi="fa-IR"/>
        </w:rPr>
        <w:t xml:space="preserve"> </w:t>
      </w:r>
      <w:r w:rsidRPr="001730E1">
        <w:rPr>
          <w:rFonts w:ascii="Times New Roman" w:eastAsia="Times New Roman" w:hAnsi="Times New Roman" w:cs="B Zar"/>
          <w:u w:val="single"/>
          <w:rtl/>
          <w:lang w:bidi="fa-IR"/>
        </w:rPr>
        <w:t>چنانچه هریک از مدارک</w:t>
      </w:r>
      <w:r w:rsidRPr="001730E1">
        <w:rPr>
          <w:rFonts w:ascii="Times New Roman" w:eastAsia="Times New Roman" w:hAnsi="Times New Roman" w:cs="B Zar" w:hint="cs"/>
          <w:u w:val="single"/>
          <w:rtl/>
          <w:lang w:bidi="fa-IR"/>
        </w:rPr>
        <w:t xml:space="preserve"> فوق ناقص باشد، مناقصه گر از مناقصه کنار گذاشته خواهد شد. </w:t>
      </w:r>
    </w:p>
    <w:p w14:paraId="158EB387" w14:textId="0EF820D6" w:rsidR="001730E1" w:rsidRPr="001730E1" w:rsidRDefault="001730E1" w:rsidP="001730E1">
      <w:pPr>
        <w:bidi/>
        <w:spacing w:before="20" w:after="20" w:line="240" w:lineRule="auto"/>
        <w:jc w:val="both"/>
        <w:rPr>
          <w:rFonts w:ascii="Times New Roman" w:eastAsia="Times New Roman" w:hAnsi="Times New Roman" w:cs="B Zar"/>
          <w:u w:val="single"/>
          <w:lang w:bidi="fa-IR"/>
        </w:rPr>
      </w:pPr>
      <w:r w:rsidRPr="001730E1">
        <w:rPr>
          <w:rFonts w:ascii="Times New Roman" w:eastAsia="Times New Roman" w:hAnsi="Times New Roman" w:cs="B Zar" w:hint="cs"/>
          <w:b/>
          <w:bCs/>
          <w:color w:val="FF0000"/>
          <w:rtl/>
          <w:lang w:bidi="fa-IR"/>
        </w:rPr>
        <w:t xml:space="preserve">تبصره </w:t>
      </w:r>
      <w:r w:rsidR="00B26E29">
        <w:rPr>
          <w:rFonts w:ascii="Times New Roman" w:eastAsia="Times New Roman" w:hAnsi="Times New Roman" w:cs="B Zar" w:hint="cs"/>
          <w:b/>
          <w:bCs/>
          <w:color w:val="FF0000"/>
          <w:rtl/>
          <w:lang w:bidi="fa-IR"/>
        </w:rPr>
        <w:t>4:</w:t>
      </w:r>
      <w:r w:rsidRPr="001730E1">
        <w:rPr>
          <w:rFonts w:ascii="Times New Roman" w:eastAsia="Times New Roman" w:hAnsi="Times New Roman" w:cs="B Zar" w:hint="cs"/>
          <w:color w:val="FF0000"/>
          <w:rtl/>
          <w:lang w:bidi="fa-IR"/>
        </w:rPr>
        <w:t xml:space="preserve"> </w:t>
      </w:r>
      <w:r w:rsidRPr="001730E1">
        <w:rPr>
          <w:rFonts w:ascii="Times New Roman" w:eastAsia="Times New Roman" w:hAnsi="Times New Roman" w:cs="B Zar" w:hint="cs"/>
          <w:u w:val="single"/>
          <w:rtl/>
          <w:lang w:bidi="fa-IR"/>
        </w:rPr>
        <w:t xml:space="preserve">در صورتی که در هر مرحله از مناقصه، انعقاد قرارداد و طول مدت قرارداد مشخص گردد هر یک از مدارک بارگذاری شده </w:t>
      </w:r>
      <w:r w:rsidRPr="001730E1">
        <w:rPr>
          <w:rFonts w:ascii="Times New Roman" w:eastAsia="Times New Roman" w:hAnsi="Times New Roman" w:cs="B Zar"/>
          <w:u w:val="single"/>
          <w:rtl/>
          <w:lang w:bidi="fa-IR"/>
        </w:rPr>
        <w:t>فاقد اصالت، عدم تایید از سوی صادر کننده، مجعول و... باشد</w:t>
      </w:r>
      <w:r w:rsidRPr="001730E1">
        <w:rPr>
          <w:rFonts w:ascii="Times New Roman" w:eastAsia="Times New Roman" w:hAnsi="Times New Roman" w:cs="B Zar" w:hint="cs"/>
          <w:u w:val="single"/>
          <w:rtl/>
          <w:lang w:bidi="fa-IR"/>
        </w:rPr>
        <w:t>،</w:t>
      </w:r>
      <w:r w:rsidRPr="001730E1">
        <w:rPr>
          <w:rFonts w:ascii="Times New Roman" w:eastAsia="Times New Roman" w:hAnsi="Times New Roman" w:cs="B Zar"/>
          <w:u w:val="single"/>
          <w:rtl/>
          <w:lang w:bidi="fa-IR"/>
        </w:rPr>
        <w:t xml:space="preserve"> کلیه تضامین برنده به نفع </w:t>
      </w:r>
      <w:r w:rsidRPr="001730E1">
        <w:rPr>
          <w:rFonts w:ascii="Times New Roman" w:eastAsia="Times New Roman" w:hAnsi="Times New Roman" w:cs="B Zar" w:hint="cs"/>
          <w:u w:val="single"/>
          <w:rtl/>
          <w:lang w:bidi="fa-IR"/>
        </w:rPr>
        <w:t>دانشگاه</w:t>
      </w:r>
      <w:r w:rsidRPr="001730E1">
        <w:rPr>
          <w:rFonts w:ascii="Times New Roman" w:eastAsia="Times New Roman" w:hAnsi="Times New Roman" w:cs="B Zar"/>
          <w:u w:val="single"/>
          <w:rtl/>
          <w:lang w:bidi="fa-IR"/>
        </w:rPr>
        <w:t xml:space="preserve"> ضبط </w:t>
      </w:r>
      <w:r w:rsidRPr="001730E1">
        <w:rPr>
          <w:rFonts w:ascii="Times New Roman" w:eastAsia="Times New Roman" w:hAnsi="Times New Roman" w:cs="B Zar" w:hint="cs"/>
          <w:u w:val="single"/>
          <w:rtl/>
          <w:lang w:bidi="fa-IR"/>
        </w:rPr>
        <w:t xml:space="preserve">و کلیه خسارات </w:t>
      </w:r>
      <w:r>
        <w:rPr>
          <w:rFonts w:ascii="Times New Roman" w:eastAsia="Times New Roman" w:hAnsi="Times New Roman" w:cs="B Zar" w:hint="cs"/>
          <w:u w:val="single"/>
          <w:rtl/>
          <w:lang w:bidi="fa-IR"/>
        </w:rPr>
        <w:t xml:space="preserve">وارده </w:t>
      </w:r>
      <w:r w:rsidRPr="001730E1">
        <w:rPr>
          <w:rFonts w:ascii="Times New Roman" w:eastAsia="Times New Roman" w:hAnsi="Times New Roman" w:cs="B Zar" w:hint="cs"/>
          <w:u w:val="single"/>
          <w:rtl/>
          <w:lang w:bidi="fa-IR"/>
        </w:rPr>
        <w:t xml:space="preserve">اخذ خواهد شد </w:t>
      </w:r>
      <w:r w:rsidRPr="001730E1">
        <w:rPr>
          <w:rFonts w:ascii="Times New Roman" w:eastAsia="Times New Roman" w:hAnsi="Times New Roman" w:cs="B Zar"/>
          <w:u w:val="single"/>
          <w:rtl/>
          <w:lang w:bidi="fa-IR"/>
        </w:rPr>
        <w:t xml:space="preserve">و مناقصه گر حق هیچ گونه اعتراضی </w:t>
      </w:r>
      <w:r w:rsidRPr="001730E1">
        <w:rPr>
          <w:rFonts w:ascii="Times New Roman" w:eastAsia="Times New Roman" w:hAnsi="Times New Roman" w:cs="B Zar" w:hint="cs"/>
          <w:u w:val="single"/>
          <w:rtl/>
          <w:lang w:bidi="fa-IR"/>
        </w:rPr>
        <w:t>نخواهد داشت</w:t>
      </w:r>
      <w:r w:rsidRPr="001730E1">
        <w:rPr>
          <w:rFonts w:ascii="Times New Roman" w:eastAsia="Times New Roman" w:hAnsi="Times New Roman" w:cs="B Zar"/>
          <w:u w:val="single"/>
          <w:rtl/>
          <w:lang w:bidi="fa-IR"/>
        </w:rPr>
        <w:t xml:space="preserve">.  </w:t>
      </w:r>
    </w:p>
    <w:p w14:paraId="231A39C4" w14:textId="06DF9E09" w:rsidR="00663825" w:rsidRPr="00746057" w:rsidRDefault="00663825" w:rsidP="005B3D68">
      <w:pPr>
        <w:bidi/>
        <w:spacing w:before="20" w:after="20" w:line="240" w:lineRule="auto"/>
        <w:jc w:val="both"/>
        <w:rPr>
          <w:rFonts w:cs="B Zar"/>
          <w:sz w:val="24"/>
          <w:szCs w:val="24"/>
          <w:rtl/>
        </w:rPr>
      </w:pPr>
      <w:r w:rsidRPr="008B5E86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u w:val="single"/>
          <w:rtl/>
          <w:lang w:bidi="fa-IR"/>
        </w:rPr>
        <w:t>توضیح</w:t>
      </w:r>
      <w:r w:rsidR="008B5E86" w:rsidRPr="008B5E86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2</w:t>
      </w:r>
      <w:r w:rsidRPr="008B5E86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u w:val="single"/>
          <w:rtl/>
          <w:lang w:bidi="fa-IR"/>
        </w:rPr>
        <w:t>:</w:t>
      </w:r>
      <w:r w:rsidRPr="00746057">
        <w:rPr>
          <w:rFonts w:cs="B Zar" w:hint="cs"/>
          <w:color w:val="FF0000"/>
          <w:sz w:val="24"/>
          <w:szCs w:val="24"/>
          <w:rtl/>
        </w:rPr>
        <w:t xml:space="preserve"> </w:t>
      </w:r>
      <w:r w:rsidRPr="00746057">
        <w:rPr>
          <w:rFonts w:cs="B Zar" w:hint="cs"/>
          <w:sz w:val="24"/>
          <w:szCs w:val="24"/>
          <w:rtl/>
        </w:rPr>
        <w:t xml:space="preserve">مراجع ذیصلاح موضوع بند </w:t>
      </w:r>
      <w:r w:rsidR="001730E1" w:rsidRPr="001730E1">
        <w:rPr>
          <w:rFonts w:cs="B Zar" w:hint="cs"/>
          <w:sz w:val="24"/>
          <w:szCs w:val="24"/>
          <w:u w:val="single"/>
          <w:rtl/>
        </w:rPr>
        <w:t>4</w:t>
      </w:r>
      <w:r w:rsidRPr="00746057">
        <w:rPr>
          <w:rFonts w:cs="B Zar" w:hint="cs"/>
          <w:sz w:val="24"/>
          <w:szCs w:val="24"/>
          <w:rtl/>
        </w:rPr>
        <w:t xml:space="preserve"> عبارتند از :</w:t>
      </w:r>
    </w:p>
    <w:p w14:paraId="4026DAA3" w14:textId="246991AD" w:rsidR="00663825" w:rsidRPr="00746057" w:rsidRDefault="00663825" w:rsidP="001730E1">
      <w:pPr>
        <w:pStyle w:val="ListParagraph"/>
        <w:numPr>
          <w:ilvl w:val="0"/>
          <w:numId w:val="12"/>
        </w:numPr>
        <w:bidi/>
        <w:spacing w:before="40" w:after="40" w:line="240" w:lineRule="auto"/>
        <w:ind w:left="320" w:hanging="195"/>
        <w:jc w:val="both"/>
        <w:rPr>
          <w:rFonts w:cs="B Zar"/>
          <w:sz w:val="24"/>
          <w:szCs w:val="24"/>
        </w:rPr>
      </w:pPr>
      <w:r w:rsidRPr="00746057">
        <w:rPr>
          <w:rFonts w:cs="B Zar" w:hint="cs"/>
          <w:sz w:val="24"/>
          <w:szCs w:val="24"/>
          <w:rtl/>
        </w:rPr>
        <w:t xml:space="preserve"> </w:t>
      </w:r>
      <w:r w:rsidRPr="005B3D68">
        <w:rPr>
          <w:rFonts w:cs="B Zar" w:hint="cs"/>
          <w:b/>
          <w:bCs/>
          <w:rtl/>
        </w:rPr>
        <w:t>برای واگذاری های خدمات عمومی، حمل و نقل، طبخ و توزیع غذا، فضای سبز، رستوران و نظایر آن</w:t>
      </w:r>
      <w:r w:rsidRPr="005B3D68">
        <w:rPr>
          <w:rFonts w:cs="B Zar" w:hint="cs"/>
          <w:rtl/>
        </w:rPr>
        <w:t xml:space="preserve"> </w:t>
      </w:r>
      <w:r w:rsidRPr="00746057">
        <w:rPr>
          <w:rFonts w:cs="B Zar" w:hint="cs"/>
          <w:sz w:val="24"/>
          <w:szCs w:val="24"/>
          <w:rtl/>
        </w:rPr>
        <w:t>(لنژری و ... )</w:t>
      </w:r>
      <w:r w:rsidR="001730E1">
        <w:rPr>
          <w:rFonts w:cs="B Zar" w:hint="cs"/>
          <w:sz w:val="24"/>
          <w:szCs w:val="24"/>
          <w:rtl/>
        </w:rPr>
        <w:t>:</w:t>
      </w:r>
      <w:r w:rsidRPr="00746057">
        <w:rPr>
          <w:rFonts w:cs="B Zar" w:hint="cs"/>
          <w:sz w:val="24"/>
          <w:szCs w:val="24"/>
          <w:rtl/>
        </w:rPr>
        <w:t xml:space="preserve"> گواهی صلاحیت از اداره کار</w:t>
      </w:r>
      <w:r w:rsidR="005665A6" w:rsidRPr="00746057">
        <w:rPr>
          <w:rFonts w:cs="B Zar" w:hint="cs"/>
          <w:sz w:val="24"/>
          <w:szCs w:val="24"/>
          <w:rtl/>
        </w:rPr>
        <w:t>،</w:t>
      </w:r>
      <w:r w:rsidRPr="00746057">
        <w:rPr>
          <w:rFonts w:cs="B Zar" w:hint="cs"/>
          <w:sz w:val="24"/>
          <w:szCs w:val="24"/>
          <w:rtl/>
        </w:rPr>
        <w:t xml:space="preserve"> تعاون و رفاه اجتماعی (طبق بخشنامه شماره 71535 مورخ 19/03/1398 مدیر کل دفتر برنامه ریزی نوسازی و تحول اداری استانداری)</w:t>
      </w:r>
    </w:p>
    <w:p w14:paraId="2D9E6F2A" w14:textId="6371EBA2" w:rsidR="00663825" w:rsidRPr="00746057" w:rsidRDefault="00663825" w:rsidP="001730E1">
      <w:pPr>
        <w:pStyle w:val="ListParagraph"/>
        <w:numPr>
          <w:ilvl w:val="0"/>
          <w:numId w:val="12"/>
        </w:numPr>
        <w:bidi/>
        <w:spacing w:before="40" w:after="40" w:line="240" w:lineRule="auto"/>
        <w:ind w:left="320" w:hanging="195"/>
        <w:jc w:val="both"/>
        <w:rPr>
          <w:rFonts w:cs="B Zar"/>
          <w:sz w:val="24"/>
          <w:szCs w:val="24"/>
        </w:rPr>
      </w:pPr>
      <w:r w:rsidRPr="005B3D68">
        <w:rPr>
          <w:rFonts w:cs="B Zar" w:hint="cs"/>
          <w:b/>
          <w:bCs/>
          <w:rtl/>
        </w:rPr>
        <w:t>برای واگذاری های تعمیر و نگهداری تاسیسات مکانیکی و الکتریکی، ابنیه و تجهیزات غیر پزشکی</w:t>
      </w:r>
      <w:r w:rsidR="001730E1">
        <w:rPr>
          <w:rFonts w:cs="B Zar" w:hint="cs"/>
          <w:b/>
          <w:bCs/>
          <w:rtl/>
        </w:rPr>
        <w:t>:</w:t>
      </w:r>
      <w:r w:rsidRPr="00746057">
        <w:rPr>
          <w:rFonts w:cs="B Zar" w:hint="cs"/>
          <w:sz w:val="24"/>
          <w:szCs w:val="24"/>
          <w:rtl/>
        </w:rPr>
        <w:t xml:space="preserve"> گواهی صلاحیت و رتبه بندی از سازمان برنامه و بودجه (طبق بخشنامه شماره 287/143د </w:t>
      </w:r>
      <w:r w:rsidRPr="00746057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746057">
        <w:rPr>
          <w:rFonts w:cs="B Zar" w:hint="cs"/>
          <w:sz w:val="24"/>
          <w:szCs w:val="24"/>
          <w:rtl/>
        </w:rPr>
        <w:t xml:space="preserve"> 17/05/1397 دفتر توسعه منابع فیزیکی و امور عمرانی وزارت بهداشت، درمان و آموزش پزشکی) </w:t>
      </w:r>
    </w:p>
    <w:p w14:paraId="120BE722" w14:textId="77777777" w:rsidR="001730E1" w:rsidRPr="00746057" w:rsidRDefault="00197CF4" w:rsidP="001730E1">
      <w:pPr>
        <w:pStyle w:val="ListParagraph"/>
        <w:numPr>
          <w:ilvl w:val="0"/>
          <w:numId w:val="12"/>
        </w:numPr>
        <w:bidi/>
        <w:spacing w:before="40" w:after="40" w:line="240" w:lineRule="auto"/>
        <w:ind w:left="320" w:hanging="195"/>
        <w:jc w:val="both"/>
        <w:rPr>
          <w:rFonts w:cs="B Zar"/>
          <w:sz w:val="24"/>
          <w:szCs w:val="24"/>
        </w:rPr>
      </w:pPr>
      <w:r w:rsidRPr="005B3D68">
        <w:rPr>
          <w:rFonts w:cs="B Zar" w:hint="cs"/>
          <w:b/>
          <w:bCs/>
          <w:rtl/>
        </w:rPr>
        <w:t>برای تعمیر و نگهداری آسانسور</w:t>
      </w:r>
      <w:r w:rsidR="00746057" w:rsidRPr="005B3D68">
        <w:rPr>
          <w:rFonts w:cs="B Zar" w:hint="cs"/>
          <w:b/>
          <w:bCs/>
          <w:rtl/>
        </w:rPr>
        <w:t>:</w:t>
      </w:r>
      <w:r w:rsidRPr="005B3D68">
        <w:rPr>
          <w:rFonts w:cs="B Zar" w:hint="cs"/>
          <w:rtl/>
        </w:rPr>
        <w:t xml:space="preserve"> </w:t>
      </w:r>
      <w:r w:rsidRPr="00746057">
        <w:rPr>
          <w:rFonts w:cs="B Zar" w:hint="cs"/>
          <w:sz w:val="24"/>
          <w:szCs w:val="24"/>
          <w:rtl/>
        </w:rPr>
        <w:t xml:space="preserve">پروانه کسب از اتحادیه آسانسور، پله برقی و جرثقیل </w:t>
      </w:r>
      <w:r w:rsidR="001730E1" w:rsidRPr="00746057">
        <w:rPr>
          <w:rFonts w:cs="B Zar" w:hint="cs"/>
          <w:sz w:val="24"/>
          <w:szCs w:val="24"/>
          <w:rtl/>
        </w:rPr>
        <w:t xml:space="preserve">(طبق بخشنامه شماره 51512 مورخ 01/03/1397 مدیر کل دفتر فنی، امور عمرانی و حمل و نقل و ترافیک استانداری) </w:t>
      </w:r>
    </w:p>
    <w:p w14:paraId="20FB052B" w14:textId="1E76E9A5" w:rsidR="00197CF4" w:rsidRPr="00746057" w:rsidRDefault="00197CF4" w:rsidP="001730E1">
      <w:pPr>
        <w:pStyle w:val="ListParagraph"/>
        <w:numPr>
          <w:ilvl w:val="0"/>
          <w:numId w:val="12"/>
        </w:numPr>
        <w:bidi/>
        <w:spacing w:before="40" w:after="40" w:line="240" w:lineRule="auto"/>
        <w:ind w:left="320" w:hanging="195"/>
        <w:jc w:val="both"/>
        <w:rPr>
          <w:rFonts w:cs="B Zar"/>
          <w:sz w:val="24"/>
          <w:szCs w:val="24"/>
        </w:rPr>
      </w:pPr>
      <w:r w:rsidRPr="001730E1">
        <w:rPr>
          <w:rFonts w:cs="B Zar" w:hint="cs"/>
          <w:b/>
          <w:bCs/>
          <w:sz w:val="24"/>
          <w:szCs w:val="24"/>
          <w:rtl/>
        </w:rPr>
        <w:t>برای طراحی و مونتاژ آسانسور</w:t>
      </w:r>
      <w:r w:rsidR="001730E1">
        <w:rPr>
          <w:rFonts w:cs="B Zar" w:hint="cs"/>
          <w:sz w:val="24"/>
          <w:szCs w:val="24"/>
          <w:rtl/>
        </w:rPr>
        <w:t>:</w:t>
      </w:r>
      <w:r w:rsidRPr="00746057">
        <w:rPr>
          <w:rFonts w:cs="B Zar" w:hint="cs"/>
          <w:sz w:val="24"/>
          <w:szCs w:val="24"/>
          <w:rtl/>
        </w:rPr>
        <w:t xml:space="preserve"> گواهی طراحی و مونتاژ از سازمان صنعت و معدن</w:t>
      </w:r>
      <w:r w:rsidR="00D30AEE">
        <w:rPr>
          <w:rFonts w:cs="B Zar" w:hint="cs"/>
          <w:sz w:val="24"/>
          <w:szCs w:val="24"/>
          <w:rtl/>
        </w:rPr>
        <w:t xml:space="preserve"> </w:t>
      </w:r>
      <w:r w:rsidRPr="00746057">
        <w:rPr>
          <w:rFonts w:cs="B Zar" w:hint="cs"/>
          <w:sz w:val="24"/>
          <w:szCs w:val="24"/>
          <w:rtl/>
        </w:rPr>
        <w:t xml:space="preserve">(طبق بخشنامه شماره 51512 مورخ 01/03/1397 مدیر کل دفتر فنی، امور عمرانی و حمل و نقل و ترافیک استانداری) </w:t>
      </w:r>
    </w:p>
    <w:p w14:paraId="56C7916B" w14:textId="1D97716E" w:rsidR="00612509" w:rsidRPr="001730E1" w:rsidRDefault="001730E1" w:rsidP="001730E1">
      <w:pPr>
        <w:bidi/>
        <w:spacing w:before="40" w:after="40" w:line="240" w:lineRule="auto"/>
        <w:jc w:val="center"/>
        <w:rPr>
          <w:rFonts w:ascii="Times New Roman" w:eastAsia="Times New Roman" w:hAnsi="Times New Roman" w:cs="B Titr"/>
          <w:b/>
          <w:bCs/>
          <w:color w:val="C00000"/>
          <w:sz w:val="28"/>
          <w:szCs w:val="28"/>
          <w:lang w:bidi="fa-IR"/>
        </w:rPr>
      </w:pPr>
      <w:r w:rsidRPr="001730E1">
        <w:rPr>
          <w:rFonts w:ascii="Times New Roman" w:eastAsia="Times New Roman" w:hAnsi="Times New Roman" w:cs="B Titr" w:hint="cs"/>
          <w:b/>
          <w:bCs/>
          <w:color w:val="C00000"/>
          <w:sz w:val="28"/>
          <w:szCs w:val="28"/>
          <w:rtl/>
          <w:lang w:bidi="fa-IR"/>
        </w:rPr>
        <w:t xml:space="preserve">« </w:t>
      </w:r>
      <w:r w:rsidR="00612509" w:rsidRPr="001730E1">
        <w:rPr>
          <w:rFonts w:ascii="Times New Roman" w:eastAsia="Times New Roman" w:hAnsi="Times New Roman" w:cs="B Titr"/>
          <w:b/>
          <w:bCs/>
          <w:color w:val="C00000"/>
          <w:sz w:val="28"/>
          <w:szCs w:val="28"/>
          <w:rtl/>
          <w:lang w:bidi="fa-IR"/>
        </w:rPr>
        <w:t xml:space="preserve">پاکت «ج» </w:t>
      </w:r>
      <w:r w:rsidRPr="001730E1">
        <w:rPr>
          <w:rFonts w:ascii="Times New Roman" w:eastAsia="Times New Roman" w:hAnsi="Times New Roman" w:cs="B Titr" w:hint="cs"/>
          <w:b/>
          <w:bCs/>
          <w:color w:val="C00000"/>
          <w:sz w:val="28"/>
          <w:szCs w:val="28"/>
          <w:rtl/>
          <w:lang w:bidi="fa-IR"/>
        </w:rPr>
        <w:t>»</w:t>
      </w:r>
    </w:p>
    <w:p w14:paraId="6E4AAFA8" w14:textId="2A2648AF" w:rsidR="001810C7" w:rsidRPr="00746057" w:rsidRDefault="00612509" w:rsidP="008B5E86">
      <w:pPr>
        <w:pStyle w:val="ListParagraph"/>
        <w:numPr>
          <w:ilvl w:val="0"/>
          <w:numId w:val="8"/>
        </w:numPr>
        <w:tabs>
          <w:tab w:val="right" w:pos="461"/>
        </w:tabs>
        <w:bidi/>
        <w:spacing w:before="40" w:after="40" w:line="240" w:lineRule="auto"/>
        <w:ind w:left="371" w:hanging="153"/>
        <w:jc w:val="both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قيمت پيشنهادی </w:t>
      </w:r>
      <w:r w:rsidR="001810C7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به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عدد و حروف به صورت خوانا با امضاء </w:t>
      </w:r>
      <w:r w:rsidR="001810C7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افراد صلاحیت دار و صاحبان امضاء مجاز طبق اساسنامه در فرم پیشنهاد قیمت قید گردد.</w:t>
      </w:r>
    </w:p>
    <w:p w14:paraId="75ABFC94" w14:textId="5707B9C8" w:rsidR="00FD2E11" w:rsidRPr="00746057" w:rsidRDefault="00612509" w:rsidP="00EB7761">
      <w:pPr>
        <w:bidi/>
        <w:spacing w:before="40" w:after="4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444F00">
        <w:rPr>
          <w:rFonts w:ascii="Times New Roman" w:eastAsia="Times New Roman" w:hAnsi="Times New Roman" w:cs="B Titr"/>
          <w:b/>
          <w:bCs/>
          <w:color w:val="FF0000"/>
          <w:sz w:val="24"/>
          <w:szCs w:val="24"/>
          <w:rtl/>
          <w:lang w:bidi="fa-IR"/>
        </w:rPr>
        <w:t>تذکر</w:t>
      </w:r>
      <w:r w:rsidR="008B5E86">
        <w:rPr>
          <w:rFonts w:ascii="Times New Roman" w:eastAsia="Times New Roman" w:hAnsi="Times New Roman" w:cs="B Titr" w:hint="cs"/>
          <w:b/>
          <w:bCs/>
          <w:color w:val="FF0000"/>
          <w:sz w:val="24"/>
          <w:szCs w:val="24"/>
          <w:rtl/>
          <w:lang w:bidi="fa-IR"/>
        </w:rPr>
        <w:t xml:space="preserve"> 1</w:t>
      </w:r>
      <w:r w:rsidRPr="00444F00">
        <w:rPr>
          <w:rFonts w:ascii="Times New Roman" w:eastAsia="Times New Roman" w:hAnsi="Times New Roman" w:cs="B Titr"/>
          <w:b/>
          <w:bCs/>
          <w:color w:val="FF0000"/>
          <w:sz w:val="24"/>
          <w:szCs w:val="24"/>
          <w:lang w:bidi="fa-IR"/>
        </w:rPr>
        <w:t>:</w:t>
      </w:r>
      <w:r w:rsidR="00F4763D" w:rsidRPr="00444F00">
        <w:rPr>
          <w:rFonts w:ascii="Times New Roman" w:eastAsia="Times New Roman" w:hAnsi="Times New Roman" w:cs="B Zar" w:hint="cs"/>
          <w:color w:val="FF0000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رقم پيشنهاد قيمت به عدد و به حروف نوشته شود</w:t>
      </w:r>
      <w:r w:rsidR="00881C3D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، </w:t>
      </w:r>
      <w:r w:rsidR="001810C7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در صورت مغایرت بین رقم عدد و حروف 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جهت تعي</w:t>
      </w:r>
      <w:r w:rsidR="00322996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ن برنده </w:t>
      </w:r>
      <w:r w:rsidR="00C146AD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مناقصه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رقم نوشته شده به حروف ملاک عمل خواهد بو</w:t>
      </w:r>
      <w:r w:rsidR="00FD2E11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د.</w:t>
      </w:r>
    </w:p>
    <w:p w14:paraId="71EF7E6A" w14:textId="288CCD74" w:rsidR="00612509" w:rsidRPr="00746057" w:rsidRDefault="00612509" w:rsidP="008B5E86">
      <w:pPr>
        <w:pStyle w:val="ListParagraph"/>
        <w:numPr>
          <w:ilvl w:val="0"/>
          <w:numId w:val="8"/>
        </w:numPr>
        <w:tabs>
          <w:tab w:val="right" w:pos="461"/>
        </w:tabs>
        <w:bidi/>
        <w:spacing w:before="40" w:after="40" w:line="240" w:lineRule="auto"/>
        <w:ind w:left="371" w:hanging="153"/>
        <w:jc w:val="both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به پيشنهادات مبهم، مشروط و فاقد سپرده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ا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رائه گردد ترتيب اثر داده نخواهد ش</w:t>
      </w:r>
      <w:r w:rsidR="00701365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د.</w:t>
      </w:r>
      <w:r w:rsidRPr="00746057">
        <w:rPr>
          <w:rFonts w:ascii="Times New Roman" w:eastAsia="Times New Roman" w:hAnsi="Times New Roman" w:cs="B Zar"/>
          <w:sz w:val="24"/>
          <w:szCs w:val="24"/>
          <w:lang w:bidi="fa-IR"/>
        </w:rPr>
        <w:t xml:space="preserve"> </w:t>
      </w:r>
    </w:p>
    <w:p w14:paraId="0BD1A112" w14:textId="199BAD06" w:rsidR="00612509" w:rsidRPr="00746057" w:rsidRDefault="00612509" w:rsidP="00FA7A37">
      <w:pPr>
        <w:pStyle w:val="ListParagraph"/>
        <w:numPr>
          <w:ilvl w:val="0"/>
          <w:numId w:val="8"/>
        </w:numPr>
        <w:tabs>
          <w:tab w:val="right" w:pos="461"/>
        </w:tabs>
        <w:bidi/>
        <w:spacing w:before="40" w:after="40" w:line="240" w:lineRule="auto"/>
        <w:ind w:left="371" w:hanging="153"/>
        <w:jc w:val="both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مدارک ارسالی مسترد نخواهد ش</w:t>
      </w:r>
      <w:r w:rsidR="00E73946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د.</w:t>
      </w:r>
      <w:r w:rsidRPr="00746057">
        <w:rPr>
          <w:rFonts w:ascii="Times New Roman" w:eastAsia="Times New Roman" w:hAnsi="Times New Roman" w:cs="B Zar"/>
          <w:sz w:val="24"/>
          <w:szCs w:val="24"/>
          <w:lang w:bidi="fa-IR"/>
        </w:rPr>
        <w:t xml:space="preserve"> </w:t>
      </w:r>
    </w:p>
    <w:p w14:paraId="3023F0FA" w14:textId="77777777" w:rsidR="008B5E86" w:rsidRDefault="00A53087" w:rsidP="00FA7A37">
      <w:pPr>
        <w:pStyle w:val="ListParagraph"/>
        <w:numPr>
          <w:ilvl w:val="0"/>
          <w:numId w:val="8"/>
        </w:numPr>
        <w:tabs>
          <w:tab w:val="right" w:pos="461"/>
        </w:tabs>
        <w:bidi/>
        <w:spacing w:before="40" w:after="40" w:line="240" w:lineRule="auto"/>
        <w:ind w:left="371" w:hanging="153"/>
        <w:jc w:val="both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هزينه آگهی روزنامه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(حداکثر تا 3 بار) 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به عهده برنده </w:t>
      </w:r>
      <w:r w:rsidR="00C146AD"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مناقصه</w:t>
      </w: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می باش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د.</w:t>
      </w:r>
    </w:p>
    <w:p w14:paraId="109DEA42" w14:textId="309EA477" w:rsidR="00A53087" w:rsidRPr="008B5E86" w:rsidRDefault="008B5E86" w:rsidP="008B5E86">
      <w:pPr>
        <w:bidi/>
        <w:spacing w:before="40" w:after="4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8B5E86">
        <w:rPr>
          <w:rFonts w:ascii="Times New Roman" w:eastAsia="Times New Roman" w:hAnsi="Times New Roman" w:cs="B Titr" w:hint="cs"/>
          <w:b/>
          <w:bCs/>
          <w:color w:val="FF0000"/>
          <w:sz w:val="24"/>
          <w:szCs w:val="24"/>
          <w:rtl/>
          <w:lang w:bidi="fa-IR"/>
        </w:rPr>
        <w:lastRenderedPageBreak/>
        <w:t>تذکر</w:t>
      </w:r>
      <w:r>
        <w:rPr>
          <w:rFonts w:ascii="Times New Roman" w:eastAsia="Times New Roman" w:hAnsi="Times New Roman" w:cs="B Titr" w:hint="cs"/>
          <w:b/>
          <w:bCs/>
          <w:color w:val="FF0000"/>
          <w:sz w:val="24"/>
          <w:szCs w:val="24"/>
          <w:rtl/>
          <w:lang w:bidi="fa-IR"/>
        </w:rPr>
        <w:t xml:space="preserve"> 2</w:t>
      </w:r>
      <w:r w:rsidRPr="008B5E86">
        <w:rPr>
          <w:rFonts w:ascii="Times New Roman" w:eastAsia="Times New Roman" w:hAnsi="Times New Roman" w:cs="B Titr" w:hint="cs"/>
          <w:b/>
          <w:bCs/>
          <w:color w:val="FF0000"/>
          <w:sz w:val="24"/>
          <w:szCs w:val="24"/>
          <w:rtl/>
          <w:lang w:bidi="fa-IR"/>
        </w:rPr>
        <w:t>: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A53087" w:rsidRPr="008B5E86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با توجه </w:t>
      </w:r>
      <w:r w:rsidRPr="008B5E86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برگزاری مناقصه ها در بستر سامانه ستاد</w:t>
      </w:r>
      <w:r w:rsidR="00D82F17" w:rsidRPr="008B5E86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و اطلاع رسانی از طریق سامانه </w:t>
      </w:r>
      <w:r w:rsidRPr="008B5E86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دانشگاه</w:t>
      </w:r>
      <w:r w:rsidR="00D82F17" w:rsidRPr="008B5E86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، طبق آیین نامه مالی و معاملاتی دانشگاه </w:t>
      </w:r>
      <w:r w:rsidR="00A53087" w:rsidRPr="008B5E86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در اکثر موارد نیازی به چاپ آگهی در روزنامه نمی باشد و چنانچه به هر دلیل آگهی چاپ شود برنده</w:t>
      </w:r>
      <w:r w:rsidR="00D82F17" w:rsidRPr="008B5E86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C146AD" w:rsidRPr="008B5E86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مناقصه</w:t>
      </w:r>
      <w:r w:rsidR="00A53087" w:rsidRPr="008B5E86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موظف به پرداخت هزینه </w:t>
      </w:r>
      <w:r w:rsidR="00D82F17" w:rsidRPr="008B5E86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چاپ آگهی </w:t>
      </w:r>
      <w:r w:rsidR="00A53087" w:rsidRPr="008B5E86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می باشد. </w:t>
      </w:r>
    </w:p>
    <w:p w14:paraId="090D0D79" w14:textId="49779036" w:rsidR="00FD2E11" w:rsidRPr="00746057" w:rsidRDefault="00FD2E11" w:rsidP="006D376B">
      <w:pPr>
        <w:pStyle w:val="ListParagraph"/>
        <w:numPr>
          <w:ilvl w:val="0"/>
          <w:numId w:val="8"/>
        </w:numPr>
        <w:tabs>
          <w:tab w:val="right" w:pos="461"/>
        </w:tabs>
        <w:bidi/>
        <w:spacing w:before="40" w:after="40" w:line="240" w:lineRule="auto"/>
        <w:jc w:val="both"/>
        <w:rPr>
          <w:rFonts w:ascii="Times New Roman" w:eastAsia="Times New Roman" w:hAnsi="Times New Roman" w:cs="B Zar"/>
          <w:sz w:val="24"/>
          <w:szCs w:val="24"/>
          <w:lang w:bidi="fa-IR"/>
        </w:rPr>
      </w:pP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کليه پيشنهاد دهندگان مي</w:t>
      </w:r>
      <w:r w:rsidR="00D30AEE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توانند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در جلسه توجيهي (سايت ويزيت) برای پاسخگوئی به سئوالات مطر</w:t>
      </w:r>
      <w:r w:rsidR="00213ECE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و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ح</w:t>
      </w:r>
      <w:r w:rsidR="00213ECE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ه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که در روز</w:t>
      </w:r>
      <w:r w:rsidR="006D376B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یکشنبه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مورخ</w:t>
      </w:r>
      <w:r w:rsidR="006D376B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06/03/1403</w:t>
      </w:r>
      <w:r w:rsidRPr="00746057">
        <w:rPr>
          <w:rFonts w:ascii="Times New Roman" w:eastAsia="Times New Roman" w:hAnsi="Times New Roman" w:cs="B Zar"/>
          <w:sz w:val="24"/>
          <w:szCs w:val="24"/>
          <w:lang w:bidi="fa-IR"/>
        </w:rPr>
        <w:t xml:space="preserve">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ساعت </w:t>
      </w:r>
      <w:r w:rsidR="006D376B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14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به آدرس </w:t>
      </w:r>
      <w:r w:rsidR="006D376B" w:rsidRPr="006D376B">
        <w:rPr>
          <w:rFonts w:ascii="Times New Roman" w:eastAsia="Times New Roman" w:hAnsi="Times New Roman" w:cs="B Zar"/>
          <w:sz w:val="24"/>
          <w:szCs w:val="24"/>
          <w:rtl/>
          <w:lang w:bidi="fa-IR"/>
        </w:rPr>
        <w:t>تبر</w:t>
      </w:r>
      <w:r w:rsidR="006D376B" w:rsidRPr="006D376B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</w:t>
      </w:r>
      <w:r w:rsidR="006D376B" w:rsidRPr="006D376B">
        <w:rPr>
          <w:rFonts w:ascii="Times New Roman" w:eastAsia="Times New Roman" w:hAnsi="Times New Roman" w:cs="B Zar" w:hint="eastAsia"/>
          <w:sz w:val="24"/>
          <w:szCs w:val="24"/>
          <w:rtl/>
          <w:lang w:bidi="fa-IR"/>
        </w:rPr>
        <w:t>ز</w:t>
      </w:r>
      <w:r w:rsidR="006D376B" w:rsidRPr="006D376B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/ خ</w:t>
      </w:r>
      <w:r w:rsidR="006D376B" w:rsidRPr="006D376B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</w:t>
      </w:r>
      <w:r w:rsidR="006D376B" w:rsidRPr="006D376B">
        <w:rPr>
          <w:rFonts w:ascii="Times New Roman" w:eastAsia="Times New Roman" w:hAnsi="Times New Roman" w:cs="B Zar" w:hint="eastAsia"/>
          <w:sz w:val="24"/>
          <w:szCs w:val="24"/>
          <w:rtl/>
          <w:lang w:bidi="fa-IR"/>
        </w:rPr>
        <w:t>ابان</w:t>
      </w:r>
      <w:r w:rsidR="006D376B" w:rsidRPr="006D376B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گلگشت /دانشگاه علوم پزشک</w:t>
      </w:r>
      <w:r w:rsidR="006D376B" w:rsidRPr="006D376B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</w:t>
      </w:r>
      <w:r w:rsidR="006D376B" w:rsidRPr="006D376B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تبر</w:t>
      </w:r>
      <w:r w:rsidR="006D376B" w:rsidRPr="006D376B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</w:t>
      </w:r>
      <w:r w:rsidR="006D376B" w:rsidRPr="006D376B">
        <w:rPr>
          <w:rFonts w:ascii="Times New Roman" w:eastAsia="Times New Roman" w:hAnsi="Times New Roman" w:cs="B Zar" w:hint="eastAsia"/>
          <w:sz w:val="24"/>
          <w:szCs w:val="24"/>
          <w:rtl/>
          <w:lang w:bidi="fa-IR"/>
        </w:rPr>
        <w:t>ز</w:t>
      </w:r>
      <w:r w:rsidR="006D376B" w:rsidRPr="006D376B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ساختمان مرکز</w:t>
      </w:r>
      <w:r w:rsidR="006D376B" w:rsidRPr="006D376B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</w:t>
      </w:r>
      <w:r w:rsidR="006D376B" w:rsidRPr="006D376B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شماره 2 / طبقه سوم معاونت تحق</w:t>
      </w:r>
      <w:r w:rsidR="006D376B" w:rsidRPr="006D376B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</w:t>
      </w:r>
      <w:r w:rsidR="006D376B" w:rsidRPr="006D376B">
        <w:rPr>
          <w:rFonts w:ascii="Times New Roman" w:eastAsia="Times New Roman" w:hAnsi="Times New Roman" w:cs="B Zar" w:hint="eastAsia"/>
          <w:sz w:val="24"/>
          <w:szCs w:val="24"/>
          <w:rtl/>
          <w:lang w:bidi="fa-IR"/>
        </w:rPr>
        <w:t>قات</w:t>
      </w:r>
      <w:r w:rsidR="006D376B" w:rsidRPr="006D376B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و فناور</w:t>
      </w:r>
      <w:r w:rsidR="006D376B" w:rsidRPr="006D376B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ی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برگزار می گردد، شركت نمايند.</w:t>
      </w:r>
      <w:r w:rsidR="00D30AEE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در صورت عدم حضور، صورتجلسه به ایشان ارسال خواهد شد.</w:t>
      </w:r>
    </w:p>
    <w:p w14:paraId="2745BF83" w14:textId="21321E8F" w:rsidR="00FD2E11" w:rsidRPr="00746057" w:rsidRDefault="00FD2E11" w:rsidP="00FA7A37">
      <w:pPr>
        <w:pStyle w:val="ListParagraph"/>
        <w:numPr>
          <w:ilvl w:val="0"/>
          <w:numId w:val="8"/>
        </w:numPr>
        <w:tabs>
          <w:tab w:val="right" w:pos="461"/>
        </w:tabs>
        <w:bidi/>
        <w:spacing w:before="40" w:after="40" w:line="240" w:lineRule="auto"/>
        <w:ind w:left="371" w:hanging="153"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746057">
        <w:rPr>
          <w:rFonts w:cs="B Zar" w:hint="cs"/>
          <w:sz w:val="24"/>
          <w:szCs w:val="24"/>
          <w:rtl/>
        </w:rPr>
        <w:t xml:space="preserve">در صورتيكه تعداد پاكتهاي پيشنهاد </w:t>
      </w:r>
      <w:r w:rsidRPr="00FA7A3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دهندگان</w:t>
      </w:r>
      <w:r w:rsidRPr="00746057">
        <w:rPr>
          <w:rFonts w:cs="B Zar" w:hint="cs"/>
          <w:sz w:val="24"/>
          <w:szCs w:val="24"/>
          <w:rtl/>
        </w:rPr>
        <w:t xml:space="preserve"> </w:t>
      </w:r>
      <w:r w:rsidRPr="008B5E86">
        <w:rPr>
          <w:rFonts w:cs="B Zar" w:hint="cs"/>
          <w:b/>
          <w:bCs/>
          <w:color w:val="C00000"/>
          <w:sz w:val="24"/>
          <w:szCs w:val="24"/>
          <w:rtl/>
        </w:rPr>
        <w:t>كمتر از دو فقره</w:t>
      </w:r>
      <w:r w:rsidRPr="008B5E86">
        <w:rPr>
          <w:rFonts w:cs="B Zar" w:hint="cs"/>
          <w:color w:val="C00000"/>
          <w:sz w:val="24"/>
          <w:szCs w:val="24"/>
          <w:rtl/>
        </w:rPr>
        <w:t xml:space="preserve"> </w:t>
      </w:r>
      <w:r w:rsidRPr="00746057">
        <w:rPr>
          <w:rFonts w:cs="B Zar" w:hint="cs"/>
          <w:sz w:val="24"/>
          <w:szCs w:val="24"/>
          <w:rtl/>
        </w:rPr>
        <w:t xml:space="preserve">باشد </w:t>
      </w:r>
      <w:r w:rsidR="00C146AD" w:rsidRPr="00746057">
        <w:rPr>
          <w:rFonts w:cs="B Zar" w:hint="cs"/>
          <w:sz w:val="24"/>
          <w:szCs w:val="24"/>
          <w:rtl/>
        </w:rPr>
        <w:t>مناقصه</w:t>
      </w:r>
      <w:r w:rsidRPr="00746057">
        <w:rPr>
          <w:rFonts w:cs="B Zar" w:hint="cs"/>
          <w:sz w:val="24"/>
          <w:szCs w:val="24"/>
          <w:rtl/>
        </w:rPr>
        <w:t xml:space="preserve"> با تشخيص كمیسيون تجديد خواهد شد و در نوبت دوم </w:t>
      </w:r>
      <w:r w:rsidRPr="00746057">
        <w:rPr>
          <w:rFonts w:cs="B Zar" w:hint="cs"/>
          <w:sz w:val="24"/>
          <w:szCs w:val="24"/>
          <w:rtl/>
          <w:lang w:bidi="fa-IR"/>
        </w:rPr>
        <w:t xml:space="preserve">، با </w:t>
      </w:r>
      <w:r w:rsidRPr="00746057">
        <w:rPr>
          <w:rFonts w:cs="B Zar" w:hint="cs"/>
          <w:sz w:val="24"/>
          <w:szCs w:val="24"/>
          <w:rtl/>
        </w:rPr>
        <w:t xml:space="preserve">وجود هر تعداد شرکت کننده، گشایش قیمت </w:t>
      </w:r>
      <w:r w:rsidR="00C146AD" w:rsidRPr="00746057">
        <w:rPr>
          <w:rFonts w:cs="B Zar" w:hint="cs"/>
          <w:sz w:val="24"/>
          <w:szCs w:val="24"/>
          <w:rtl/>
        </w:rPr>
        <w:t>مناقصه</w:t>
      </w:r>
      <w:r w:rsidRPr="00746057">
        <w:rPr>
          <w:rFonts w:cs="B Zar" w:hint="cs"/>
          <w:sz w:val="24"/>
          <w:szCs w:val="24"/>
          <w:rtl/>
        </w:rPr>
        <w:t xml:space="preserve"> امکان پذیر خواهد بود.</w:t>
      </w:r>
    </w:p>
    <w:p w14:paraId="7196726D" w14:textId="65AC644E" w:rsidR="00FD2E11" w:rsidRPr="00746057" w:rsidRDefault="00FD2E11" w:rsidP="009B7BB5">
      <w:pPr>
        <w:tabs>
          <w:tab w:val="left" w:pos="2503"/>
        </w:tabs>
        <w:bidi/>
        <w:spacing w:before="40" w:after="4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746057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>تبصره</w:t>
      </w:r>
      <w:r w:rsidR="00FA7A37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 xml:space="preserve"> 5</w:t>
      </w:r>
      <w:r w:rsidRPr="00746057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>:</w:t>
      </w:r>
      <w:r w:rsidRPr="00746057">
        <w:rPr>
          <w:rFonts w:ascii="Times New Roman" w:eastAsia="Times New Roman" w:hAnsi="Times New Roman" w:cs="B Zar" w:hint="cs"/>
          <w:color w:val="FF0000"/>
          <w:sz w:val="24"/>
          <w:szCs w:val="24"/>
          <w:rtl/>
          <w:lang w:bidi="fa-IR"/>
        </w:rPr>
        <w:t xml:space="preserve"> 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کلیه مدارک </w:t>
      </w:r>
      <w:r w:rsidR="00AA6FD4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مناقصات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دانشگاه علوم پزشکی تبریز در سایت ملی مناقصات</w:t>
      </w:r>
      <w:r w:rsidR="00C02554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و سامانه های دانشگاه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، صرفاً جهت رویت کلیه </w:t>
      </w:r>
      <w:r w:rsidR="008B5E86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مناقصه گران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محترم می باشد. در صورت انطباق شرایط و حائز شرایط بودن </w:t>
      </w:r>
      <w:r w:rsidR="008B5E86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بایستی</w:t>
      </w:r>
      <w:r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46057">
        <w:rPr>
          <w:rFonts w:cs="B Zar" w:hint="cs"/>
          <w:sz w:val="24"/>
          <w:szCs w:val="24"/>
          <w:rtl/>
          <w:lang w:bidi="fa-IR"/>
        </w:rPr>
        <w:t xml:space="preserve">با مراجعه به نشانی اینترنتی </w:t>
      </w:r>
      <w:r w:rsidR="00325C43" w:rsidRPr="00C02554">
        <w:rPr>
          <w:rFonts w:asciiTheme="majorBidi" w:hAnsiTheme="majorBidi" w:cstheme="majorBidi"/>
          <w:b/>
          <w:bCs/>
          <w:color w:val="002060"/>
          <w:sz w:val="20"/>
          <w:szCs w:val="20"/>
          <w:u w:val="single"/>
        </w:rPr>
        <w:t>https://www.setadiran.ir/setad/cms</w:t>
      </w:r>
      <w:r w:rsidR="00325C43" w:rsidRPr="00C02554">
        <w:rPr>
          <w:rFonts w:cs="B Zar" w:hint="cs"/>
          <w:rtl/>
          <w:lang w:bidi="fa-IR"/>
        </w:rPr>
        <w:t xml:space="preserve"> </w:t>
      </w:r>
      <w:r w:rsidRPr="00746057">
        <w:rPr>
          <w:rFonts w:cs="B Zar" w:hint="cs"/>
          <w:sz w:val="24"/>
          <w:szCs w:val="24"/>
          <w:rtl/>
          <w:lang w:bidi="fa-IR"/>
        </w:rPr>
        <w:t xml:space="preserve">نسبت به ثبت نام در </w:t>
      </w:r>
      <w:r w:rsidR="008B5E86">
        <w:rPr>
          <w:rFonts w:cs="B Zar" w:hint="cs"/>
          <w:sz w:val="24"/>
          <w:szCs w:val="24"/>
          <w:rtl/>
          <w:lang w:bidi="fa-IR"/>
        </w:rPr>
        <w:t>سامانه ستاد</w:t>
      </w:r>
      <w:r w:rsidRPr="00746057">
        <w:rPr>
          <w:rFonts w:cs="B Zar" w:hint="cs"/>
          <w:sz w:val="24"/>
          <w:szCs w:val="24"/>
          <w:rtl/>
          <w:lang w:bidi="fa-IR"/>
        </w:rPr>
        <w:t xml:space="preserve"> و دریافت اسناد بصورت اینترنتی اقدام فرمايند. </w:t>
      </w:r>
      <w:r w:rsidRPr="008B5E86">
        <w:rPr>
          <w:rFonts w:cs="B Zar" w:hint="cs"/>
          <w:b/>
          <w:bCs/>
          <w:color w:val="002060"/>
          <w:sz w:val="24"/>
          <w:szCs w:val="24"/>
          <w:rtl/>
          <w:lang w:bidi="fa-IR"/>
        </w:rPr>
        <w:t xml:space="preserve">به اسنادی که غیر از سامانه </w:t>
      </w:r>
      <w:r w:rsidR="00325C43" w:rsidRPr="008B5E86">
        <w:rPr>
          <w:rFonts w:cs="B Zar" w:hint="cs"/>
          <w:b/>
          <w:bCs/>
          <w:color w:val="002060"/>
          <w:sz w:val="24"/>
          <w:szCs w:val="24"/>
          <w:rtl/>
          <w:lang w:bidi="fa-IR"/>
        </w:rPr>
        <w:t>ستاد</w:t>
      </w:r>
      <w:r w:rsidRPr="008B5E86">
        <w:rPr>
          <w:rFonts w:cs="B Zar" w:hint="cs"/>
          <w:b/>
          <w:bCs/>
          <w:color w:val="002060"/>
          <w:sz w:val="24"/>
          <w:szCs w:val="24"/>
          <w:rtl/>
          <w:lang w:bidi="fa-IR"/>
        </w:rPr>
        <w:t xml:space="preserve"> تهیه گردد ، ترتیب اثر داده نخواهد شد</w:t>
      </w:r>
      <w:r w:rsidR="00E328F6" w:rsidRPr="008B5E86">
        <w:rPr>
          <w:rFonts w:cs="B Zar" w:hint="cs"/>
          <w:b/>
          <w:bCs/>
          <w:color w:val="002060"/>
          <w:sz w:val="24"/>
          <w:szCs w:val="24"/>
          <w:rtl/>
          <w:lang w:bidi="fa-IR"/>
        </w:rPr>
        <w:t>.</w:t>
      </w:r>
      <w:r w:rsidR="00E328F6" w:rsidRPr="00746057">
        <w:rPr>
          <w:rFonts w:cs="B Zar" w:hint="cs"/>
          <w:color w:val="002060"/>
          <w:sz w:val="24"/>
          <w:szCs w:val="24"/>
          <w:rtl/>
          <w:lang w:bidi="fa-IR"/>
        </w:rPr>
        <w:t xml:space="preserve"> </w:t>
      </w:r>
    </w:p>
    <w:p w14:paraId="0EF3EDD9" w14:textId="77777777" w:rsidR="00E328F6" w:rsidRPr="00746057" w:rsidRDefault="00E328F6" w:rsidP="00EB7761">
      <w:pPr>
        <w:tabs>
          <w:tab w:val="left" w:pos="2503"/>
        </w:tabs>
        <w:bidi/>
        <w:spacing w:before="40" w:after="4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</w:p>
    <w:p w14:paraId="4B362F48" w14:textId="2D92BE2C" w:rsidR="00612509" w:rsidRPr="00746057" w:rsidRDefault="00612509" w:rsidP="00EB7761">
      <w:pPr>
        <w:bidi/>
        <w:spacing w:before="40" w:after="40" w:line="240" w:lineRule="auto"/>
        <w:jc w:val="right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74605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مهر و امضاء مجاز </w:t>
      </w:r>
      <w:r w:rsidR="00E73946" w:rsidRPr="0074605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شرکت متقاضی</w:t>
      </w:r>
    </w:p>
    <w:p w14:paraId="52912EBF" w14:textId="77777777" w:rsidR="00E73946" w:rsidRPr="00746057" w:rsidRDefault="00E73946" w:rsidP="00EB7761">
      <w:pPr>
        <w:bidi/>
        <w:spacing w:before="40" w:after="40" w:line="240" w:lineRule="auto"/>
        <w:jc w:val="center"/>
        <w:rPr>
          <w:rFonts w:cs="B Zar"/>
          <w:sz w:val="24"/>
          <w:szCs w:val="24"/>
          <w:rtl/>
          <w:lang w:bidi="fa-IR"/>
        </w:rPr>
      </w:pPr>
    </w:p>
    <w:p w14:paraId="653046B0" w14:textId="61D814C7" w:rsidR="00067681" w:rsidRPr="00746057" w:rsidRDefault="00067681" w:rsidP="00EB7761">
      <w:pPr>
        <w:bidi/>
        <w:spacing w:before="40" w:after="4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746057">
        <w:rPr>
          <w:rFonts w:cs="B Zar" w:hint="cs"/>
          <w:sz w:val="24"/>
          <w:szCs w:val="24"/>
          <w:rtl/>
          <w:lang w:bidi="fa-IR"/>
        </w:rPr>
        <w:t>« کد اقتصادی دانشگاه</w:t>
      </w:r>
      <w:r w:rsidR="00AE42FD" w:rsidRPr="00746057">
        <w:rPr>
          <w:rFonts w:cs="B Zar" w:hint="cs"/>
          <w:sz w:val="24"/>
          <w:szCs w:val="24"/>
          <w:rtl/>
          <w:lang w:bidi="fa-IR"/>
        </w:rPr>
        <w:t>:</w:t>
      </w:r>
      <w:r w:rsidRPr="00746057">
        <w:rPr>
          <w:rFonts w:cs="B Zar" w:hint="cs"/>
          <w:sz w:val="24"/>
          <w:szCs w:val="24"/>
          <w:rtl/>
          <w:lang w:bidi="fa-IR"/>
        </w:rPr>
        <w:t xml:space="preserve"> 411373895154  -  کد پستی دانشگاه</w:t>
      </w:r>
      <w:r w:rsidR="00AE42FD" w:rsidRPr="00746057">
        <w:rPr>
          <w:rFonts w:cs="B Zar" w:hint="cs"/>
          <w:sz w:val="24"/>
          <w:szCs w:val="24"/>
          <w:rtl/>
          <w:lang w:bidi="fa-IR"/>
        </w:rPr>
        <w:t>:</w:t>
      </w:r>
      <w:r w:rsidRPr="00746057">
        <w:rPr>
          <w:rFonts w:cs="B Zar" w:hint="cs"/>
          <w:sz w:val="24"/>
          <w:szCs w:val="24"/>
          <w:rtl/>
          <w:lang w:bidi="fa-IR"/>
        </w:rPr>
        <w:t>5165665931   -   شناسه ملی دانشگاه</w:t>
      </w:r>
      <w:r w:rsidR="00AE42FD" w:rsidRPr="00746057">
        <w:rPr>
          <w:rFonts w:cs="B Zar" w:hint="cs"/>
          <w:sz w:val="24"/>
          <w:szCs w:val="24"/>
          <w:rtl/>
          <w:lang w:bidi="fa-IR"/>
        </w:rPr>
        <w:t>:</w:t>
      </w:r>
      <w:r w:rsidRPr="00746057">
        <w:rPr>
          <w:rFonts w:cs="B Zar" w:hint="cs"/>
          <w:sz w:val="24"/>
          <w:szCs w:val="24"/>
          <w:rtl/>
          <w:lang w:bidi="fa-IR"/>
        </w:rPr>
        <w:t xml:space="preserve"> 14004858574 »</w:t>
      </w:r>
    </w:p>
    <w:p w14:paraId="39A1F83A" w14:textId="15BC8C0F" w:rsidR="0095304B" w:rsidRPr="00746057" w:rsidRDefault="0095304B" w:rsidP="00EB7761">
      <w:pPr>
        <w:bidi/>
        <w:spacing w:before="40" w:after="40" w:line="240" w:lineRule="auto"/>
        <w:jc w:val="center"/>
        <w:rPr>
          <w:rFonts w:cs="B Zar"/>
          <w:sz w:val="24"/>
          <w:szCs w:val="24"/>
          <w:rtl/>
          <w:lang w:bidi="fa-IR"/>
        </w:rPr>
      </w:pPr>
    </w:p>
    <w:p w14:paraId="161C1096" w14:textId="186C16DE" w:rsidR="00C4125C" w:rsidRPr="00EB7761" w:rsidRDefault="0095304B" w:rsidP="0078310A">
      <w:pPr>
        <w:bidi/>
        <w:spacing w:before="40" w:after="40" w:line="240" w:lineRule="auto"/>
        <w:jc w:val="center"/>
        <w:rPr>
          <w:rFonts w:cs="B Zar"/>
          <w:sz w:val="24"/>
          <w:szCs w:val="24"/>
          <w:lang w:bidi="fa-IR"/>
        </w:rPr>
      </w:pPr>
      <w:r w:rsidRPr="00746057">
        <w:rPr>
          <w:rFonts w:cs="B Zar" w:hint="cs"/>
          <w:sz w:val="24"/>
          <w:szCs w:val="24"/>
          <w:rtl/>
          <w:lang w:bidi="fa-IR"/>
        </w:rPr>
        <w:t>شماره تلفن واحد مناقصه گزار جهت پاسخگویی :</w:t>
      </w:r>
      <w:r w:rsidR="0078310A">
        <w:rPr>
          <w:rFonts w:cs="B Zar" w:hint="cs"/>
          <w:sz w:val="24"/>
          <w:szCs w:val="24"/>
          <w:rtl/>
          <w:lang w:bidi="fa-IR"/>
        </w:rPr>
        <w:t>33361223-041</w:t>
      </w:r>
    </w:p>
    <w:sectPr w:rsidR="00C4125C" w:rsidRPr="00EB7761" w:rsidSect="001730E1">
      <w:headerReference w:type="default" r:id="rId8"/>
      <w:pgSz w:w="11906" w:h="16838"/>
      <w:pgMar w:top="1135" w:right="566" w:bottom="993" w:left="709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CAD3D" w14:textId="77777777" w:rsidR="00D75157" w:rsidRDefault="00D75157" w:rsidP="001A1AF2">
      <w:pPr>
        <w:spacing w:after="0" w:line="240" w:lineRule="auto"/>
      </w:pPr>
      <w:r>
        <w:separator/>
      </w:r>
    </w:p>
  </w:endnote>
  <w:endnote w:type="continuationSeparator" w:id="0">
    <w:p w14:paraId="2216EEB0" w14:textId="77777777" w:rsidR="00D75157" w:rsidRDefault="00D75157" w:rsidP="001A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8D18B" w14:textId="77777777" w:rsidR="00D75157" w:rsidRDefault="00D75157" w:rsidP="001A1AF2">
      <w:pPr>
        <w:spacing w:after="0" w:line="240" w:lineRule="auto"/>
      </w:pPr>
      <w:r>
        <w:separator/>
      </w:r>
    </w:p>
  </w:footnote>
  <w:footnote w:type="continuationSeparator" w:id="0">
    <w:p w14:paraId="26236B7D" w14:textId="77777777" w:rsidR="00D75157" w:rsidRDefault="00D75157" w:rsidP="001A1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E5B05" w14:textId="641574FC" w:rsidR="00F853C3" w:rsidRDefault="00F853C3" w:rsidP="00F853C3">
    <w:pPr>
      <w:tabs>
        <w:tab w:val="center" w:pos="5103"/>
        <w:tab w:val="left" w:pos="6646"/>
      </w:tabs>
      <w:bidi/>
      <w:spacing w:before="120" w:after="120" w:line="240" w:lineRule="auto"/>
      <w:rPr>
        <w:rFonts w:ascii="Times New Roman" w:eastAsia="Times New Roman" w:hAnsi="Times New Roman" w:cs="B Titr"/>
        <w:b/>
        <w:bCs/>
        <w:sz w:val="26"/>
        <w:szCs w:val="26"/>
        <w:rtl/>
        <w:lang w:bidi="fa-IR"/>
      </w:rPr>
    </w:pPr>
    <w:r>
      <w:rPr>
        <w:rFonts w:ascii="Times New Roman" w:eastAsia="Times New Roman" w:hAnsi="Times New Roman" w:cs="B Titr"/>
        <w:b/>
        <w:bCs/>
        <w:noProof/>
        <w:sz w:val="26"/>
        <w:szCs w:val="26"/>
        <w:rtl/>
      </w:rPr>
      <w:drawing>
        <wp:anchor distT="0" distB="0" distL="114300" distR="114300" simplePos="0" relativeHeight="251660288" behindDoc="0" locked="0" layoutInCell="1" allowOverlap="1" wp14:anchorId="0B183AC6" wp14:editId="543D40A6">
          <wp:simplePos x="0" y="0"/>
          <wp:positionH relativeFrom="margin">
            <wp:posOffset>-635</wp:posOffset>
          </wp:positionH>
          <wp:positionV relativeFrom="paragraph">
            <wp:posOffset>84455</wp:posOffset>
          </wp:positionV>
          <wp:extent cx="531728" cy="558800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bzmed logo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728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B Titr"/>
        <w:b/>
        <w:bCs/>
        <w:noProof/>
        <w:sz w:val="26"/>
        <w:szCs w:val="26"/>
        <w:rtl/>
      </w:rPr>
      <w:drawing>
        <wp:anchor distT="0" distB="0" distL="114300" distR="114300" simplePos="0" relativeHeight="251658240" behindDoc="0" locked="0" layoutInCell="1" allowOverlap="1" wp14:anchorId="0B31CC55" wp14:editId="4DFF5F99">
          <wp:simplePos x="0" y="0"/>
          <wp:positionH relativeFrom="margin">
            <wp:align>right</wp:align>
          </wp:positionH>
          <wp:positionV relativeFrom="paragraph">
            <wp:posOffset>81280</wp:posOffset>
          </wp:positionV>
          <wp:extent cx="551180" cy="645160"/>
          <wp:effectExtent l="0" t="0" r="127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bzmed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B Titr"/>
        <w:b/>
        <w:bCs/>
        <w:sz w:val="26"/>
        <w:szCs w:val="26"/>
        <w:rtl/>
        <w:lang w:bidi="fa-IR"/>
      </w:rPr>
      <w:tab/>
    </w:r>
    <w:r w:rsidR="0048000A">
      <w:rPr>
        <w:rFonts w:ascii="Times New Roman" w:eastAsia="Times New Roman" w:hAnsi="Times New Roman" w:cs="B Titr" w:hint="cs"/>
        <w:b/>
        <w:bCs/>
        <w:sz w:val="26"/>
        <w:szCs w:val="26"/>
        <w:rtl/>
        <w:lang w:bidi="fa-IR"/>
      </w:rPr>
      <w:t>دانشگاه علوم پزشکی و خدمات بهداشتی درمانی تبریز</w:t>
    </w:r>
    <w:r w:rsidR="001A1AF2">
      <w:rPr>
        <w:rFonts w:ascii="Times New Roman" w:eastAsia="Times New Roman" w:hAnsi="Times New Roman" w:cs="B Titr" w:hint="cs"/>
        <w:b/>
        <w:bCs/>
        <w:sz w:val="26"/>
        <w:szCs w:val="26"/>
        <w:rtl/>
        <w:lang w:bidi="fa-IR"/>
      </w:rPr>
      <w:t xml:space="preserve"> </w:t>
    </w:r>
    <w:r>
      <w:rPr>
        <w:rFonts w:ascii="Times New Roman" w:eastAsia="Times New Roman" w:hAnsi="Times New Roman" w:cs="B Titr"/>
        <w:b/>
        <w:bCs/>
        <w:sz w:val="26"/>
        <w:szCs w:val="26"/>
        <w:rtl/>
        <w:lang w:bidi="fa-IR"/>
      </w:rPr>
      <w:tab/>
    </w:r>
  </w:p>
  <w:p w14:paraId="02CAA014" w14:textId="3F4D33EC" w:rsidR="001A1AF2" w:rsidRPr="001A1AF2" w:rsidRDefault="00F853C3" w:rsidP="00191D5A">
    <w:pPr>
      <w:bidi/>
      <w:spacing w:before="120" w:after="120" w:line="240" w:lineRule="auto"/>
      <w:jc w:val="center"/>
      <w:rPr>
        <w:rFonts w:ascii="Times New Roman" w:eastAsia="Times New Roman" w:hAnsi="Times New Roman" w:cs="B Titr"/>
        <w:b/>
        <w:bCs/>
        <w:sz w:val="26"/>
        <w:szCs w:val="26"/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1E40B6" wp14:editId="432E456A">
              <wp:simplePos x="0" y="0"/>
              <wp:positionH relativeFrom="column">
                <wp:posOffset>-48260</wp:posOffset>
              </wp:positionH>
              <wp:positionV relativeFrom="paragraph">
                <wp:posOffset>372110</wp:posOffset>
              </wp:positionV>
              <wp:extent cx="6619875" cy="6985"/>
              <wp:effectExtent l="0" t="0" r="2857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698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FB79FA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29.3pt" to="517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" strokecolor="black [3200]" strokeweight="1pt">
              <v:stroke joinstyle="miter"/>
            </v:line>
          </w:pict>
        </mc:Fallback>
      </mc:AlternateContent>
    </w:r>
    <w:r w:rsidR="0048000A">
      <w:rPr>
        <w:rFonts w:ascii="Times New Roman" w:eastAsia="Times New Roman" w:hAnsi="Times New Roman" w:cs="B Titr" w:hint="cs"/>
        <w:b/>
        <w:bCs/>
        <w:sz w:val="26"/>
        <w:szCs w:val="26"/>
        <w:rtl/>
        <w:lang w:bidi="fa-IR"/>
      </w:rPr>
      <w:t>شرایط عمومی</w:t>
    </w:r>
    <w:r w:rsidR="00881C3D">
      <w:rPr>
        <w:rFonts w:ascii="Times New Roman" w:eastAsia="Times New Roman" w:hAnsi="Times New Roman" w:cs="B Titr" w:hint="cs"/>
        <w:b/>
        <w:bCs/>
        <w:sz w:val="26"/>
        <w:szCs w:val="26"/>
        <w:rtl/>
        <w:lang w:bidi="fa-IR"/>
      </w:rPr>
      <w:t xml:space="preserve"> </w:t>
    </w:r>
    <w:r w:rsidR="00C146AD">
      <w:rPr>
        <w:rFonts w:ascii="Times New Roman" w:eastAsia="Times New Roman" w:hAnsi="Times New Roman" w:cs="B Titr" w:hint="cs"/>
        <w:b/>
        <w:bCs/>
        <w:sz w:val="26"/>
        <w:szCs w:val="26"/>
        <w:rtl/>
        <w:lang w:bidi="fa-IR"/>
      </w:rPr>
      <w:t xml:space="preserve">مناقصه </w:t>
    </w:r>
    <w:r>
      <w:rPr>
        <w:rFonts w:ascii="Times New Roman" w:eastAsia="Times New Roman" w:hAnsi="Times New Roman" w:cs="B Titr" w:hint="cs"/>
        <w:b/>
        <w:bCs/>
        <w:sz w:val="26"/>
        <w:szCs w:val="26"/>
        <w:rtl/>
        <w:lang w:bidi="fa-IR"/>
      </w:rPr>
      <w:t>عمومی یک مرحله ای</w:t>
    </w:r>
    <w:r w:rsidR="001730E1">
      <w:rPr>
        <w:rFonts w:ascii="Times New Roman" w:eastAsia="Times New Roman" w:hAnsi="Times New Roman" w:cs="B Titr" w:hint="cs"/>
        <w:b/>
        <w:bCs/>
        <w:sz w:val="26"/>
        <w:szCs w:val="26"/>
        <w:rtl/>
        <w:lang w:bidi="fa-IR"/>
      </w:rPr>
      <w:t xml:space="preserve"> شماره </w:t>
    </w:r>
    <w:r w:rsidR="00191D5A">
      <w:rPr>
        <w:rFonts w:ascii="Times New Roman" w:eastAsia="Times New Roman" w:hAnsi="Times New Roman" w:cs="B Titr" w:hint="cs"/>
        <w:b/>
        <w:bCs/>
        <w:sz w:val="26"/>
        <w:szCs w:val="26"/>
        <w:rtl/>
        <w:lang w:bidi="fa-IR"/>
      </w:rPr>
      <w:t>65</w:t>
    </w:r>
  </w:p>
  <w:p w14:paraId="32A3AB78" w14:textId="5BDD494C" w:rsidR="001A1AF2" w:rsidRPr="00F853C3" w:rsidRDefault="001A1AF2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49CA"/>
    <w:multiLevelType w:val="hybridMultilevel"/>
    <w:tmpl w:val="7F9E56AA"/>
    <w:lvl w:ilvl="0" w:tplc="E74CCA68">
      <w:numFmt w:val="bullet"/>
      <w:lvlText w:val="-"/>
      <w:lvlJc w:val="left"/>
      <w:pPr>
        <w:ind w:left="-21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1" w15:restartNumberingAfterBreak="0">
    <w:nsid w:val="1D3649DD"/>
    <w:multiLevelType w:val="hybridMultilevel"/>
    <w:tmpl w:val="AEBE3916"/>
    <w:lvl w:ilvl="0" w:tplc="283AA7CC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236E71D5"/>
    <w:multiLevelType w:val="hybridMultilevel"/>
    <w:tmpl w:val="3CDC4634"/>
    <w:lvl w:ilvl="0" w:tplc="BD40B52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05A3B"/>
    <w:multiLevelType w:val="hybridMultilevel"/>
    <w:tmpl w:val="F0C43A0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B Nazanin"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B1AAF"/>
    <w:multiLevelType w:val="hybridMultilevel"/>
    <w:tmpl w:val="E1028B88"/>
    <w:lvl w:ilvl="0" w:tplc="47AAB4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F50E7"/>
    <w:multiLevelType w:val="hybridMultilevel"/>
    <w:tmpl w:val="231084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2987"/>
    <w:multiLevelType w:val="hybridMultilevel"/>
    <w:tmpl w:val="390E257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440B1F85"/>
    <w:multiLevelType w:val="hybridMultilevel"/>
    <w:tmpl w:val="A7E8F82C"/>
    <w:lvl w:ilvl="0" w:tplc="5B703246">
      <w:start w:val="1"/>
      <w:numFmt w:val="decimal"/>
      <w:lvlText w:val="%1)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3298F"/>
    <w:multiLevelType w:val="hybridMultilevel"/>
    <w:tmpl w:val="C396C440"/>
    <w:lvl w:ilvl="0" w:tplc="283AA7CC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5A193D0C"/>
    <w:multiLevelType w:val="hybridMultilevel"/>
    <w:tmpl w:val="2DD48C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66E51"/>
    <w:multiLevelType w:val="hybridMultilevel"/>
    <w:tmpl w:val="6C28A4C6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70A25330"/>
    <w:multiLevelType w:val="hybridMultilevel"/>
    <w:tmpl w:val="5BDC83E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73445277"/>
    <w:multiLevelType w:val="hybridMultilevel"/>
    <w:tmpl w:val="BCCC6AD0"/>
    <w:lvl w:ilvl="0" w:tplc="A6CC4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212F2"/>
    <w:multiLevelType w:val="hybridMultilevel"/>
    <w:tmpl w:val="2758B57E"/>
    <w:lvl w:ilvl="0" w:tplc="5F663D3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13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AE"/>
    <w:rsid w:val="000031CF"/>
    <w:rsid w:val="00040795"/>
    <w:rsid w:val="00051503"/>
    <w:rsid w:val="00055EEE"/>
    <w:rsid w:val="000672DD"/>
    <w:rsid w:val="00067681"/>
    <w:rsid w:val="00070A0B"/>
    <w:rsid w:val="00084B78"/>
    <w:rsid w:val="00086215"/>
    <w:rsid w:val="000A3002"/>
    <w:rsid w:val="000A430E"/>
    <w:rsid w:val="000C72FA"/>
    <w:rsid w:val="000F4B88"/>
    <w:rsid w:val="001268D6"/>
    <w:rsid w:val="00160AB6"/>
    <w:rsid w:val="001657CC"/>
    <w:rsid w:val="00166125"/>
    <w:rsid w:val="00170D73"/>
    <w:rsid w:val="001730E1"/>
    <w:rsid w:val="00175674"/>
    <w:rsid w:val="001810C7"/>
    <w:rsid w:val="00191D5A"/>
    <w:rsid w:val="00194D58"/>
    <w:rsid w:val="00197CF4"/>
    <w:rsid w:val="001A1AF2"/>
    <w:rsid w:val="001A272D"/>
    <w:rsid w:val="001A3F74"/>
    <w:rsid w:val="001B7162"/>
    <w:rsid w:val="00213ECE"/>
    <w:rsid w:val="00216875"/>
    <w:rsid w:val="002320B1"/>
    <w:rsid w:val="002A5DF7"/>
    <w:rsid w:val="002B25F5"/>
    <w:rsid w:val="002C0112"/>
    <w:rsid w:val="002C6A06"/>
    <w:rsid w:val="002E18CC"/>
    <w:rsid w:val="002E30BD"/>
    <w:rsid w:val="002E5EB1"/>
    <w:rsid w:val="003007ED"/>
    <w:rsid w:val="00322996"/>
    <w:rsid w:val="00325C43"/>
    <w:rsid w:val="003268F8"/>
    <w:rsid w:val="0033073D"/>
    <w:rsid w:val="00363088"/>
    <w:rsid w:val="00367FA7"/>
    <w:rsid w:val="00397D83"/>
    <w:rsid w:val="003C4EBD"/>
    <w:rsid w:val="003E5BCF"/>
    <w:rsid w:val="003E5E5C"/>
    <w:rsid w:val="003F226F"/>
    <w:rsid w:val="00403310"/>
    <w:rsid w:val="00406FE7"/>
    <w:rsid w:val="00425053"/>
    <w:rsid w:val="00425A2E"/>
    <w:rsid w:val="0043653B"/>
    <w:rsid w:val="004370FF"/>
    <w:rsid w:val="00444F00"/>
    <w:rsid w:val="004573B8"/>
    <w:rsid w:val="004621C9"/>
    <w:rsid w:val="004679AA"/>
    <w:rsid w:val="00476195"/>
    <w:rsid w:val="0048000A"/>
    <w:rsid w:val="00491D77"/>
    <w:rsid w:val="004A1E8B"/>
    <w:rsid w:val="004D1980"/>
    <w:rsid w:val="004E0DEA"/>
    <w:rsid w:val="004E119E"/>
    <w:rsid w:val="0050790D"/>
    <w:rsid w:val="00520490"/>
    <w:rsid w:val="00557282"/>
    <w:rsid w:val="005665A6"/>
    <w:rsid w:val="005A3549"/>
    <w:rsid w:val="005A75AA"/>
    <w:rsid w:val="005B3D68"/>
    <w:rsid w:val="005C4184"/>
    <w:rsid w:val="005D35F4"/>
    <w:rsid w:val="005E70DD"/>
    <w:rsid w:val="00611C13"/>
    <w:rsid w:val="00612509"/>
    <w:rsid w:val="00663825"/>
    <w:rsid w:val="00667667"/>
    <w:rsid w:val="006B15EB"/>
    <w:rsid w:val="006B3109"/>
    <w:rsid w:val="006B3361"/>
    <w:rsid w:val="006D3113"/>
    <w:rsid w:val="006D376B"/>
    <w:rsid w:val="006E7139"/>
    <w:rsid w:val="006F3C4B"/>
    <w:rsid w:val="006F5CD9"/>
    <w:rsid w:val="00701365"/>
    <w:rsid w:val="0071635F"/>
    <w:rsid w:val="00721388"/>
    <w:rsid w:val="0072677F"/>
    <w:rsid w:val="00746057"/>
    <w:rsid w:val="007700F9"/>
    <w:rsid w:val="0078310A"/>
    <w:rsid w:val="00794124"/>
    <w:rsid w:val="007A262A"/>
    <w:rsid w:val="007D0035"/>
    <w:rsid w:val="007F1DF9"/>
    <w:rsid w:val="0080110A"/>
    <w:rsid w:val="00821535"/>
    <w:rsid w:val="0084072B"/>
    <w:rsid w:val="00857EA4"/>
    <w:rsid w:val="00862E77"/>
    <w:rsid w:val="00881C3D"/>
    <w:rsid w:val="008A558F"/>
    <w:rsid w:val="008B48D4"/>
    <w:rsid w:val="008B5E86"/>
    <w:rsid w:val="008C0CE1"/>
    <w:rsid w:val="008E5E8D"/>
    <w:rsid w:val="0091125E"/>
    <w:rsid w:val="0095304B"/>
    <w:rsid w:val="00966131"/>
    <w:rsid w:val="00992174"/>
    <w:rsid w:val="009A5A95"/>
    <w:rsid w:val="009B0A9B"/>
    <w:rsid w:val="009B7BB5"/>
    <w:rsid w:val="009D0D55"/>
    <w:rsid w:val="00A06F3D"/>
    <w:rsid w:val="00A210EC"/>
    <w:rsid w:val="00A33A5A"/>
    <w:rsid w:val="00A36AA5"/>
    <w:rsid w:val="00A46258"/>
    <w:rsid w:val="00A53087"/>
    <w:rsid w:val="00A61590"/>
    <w:rsid w:val="00A72898"/>
    <w:rsid w:val="00A84EFB"/>
    <w:rsid w:val="00A908D2"/>
    <w:rsid w:val="00AA6F2B"/>
    <w:rsid w:val="00AA6FD4"/>
    <w:rsid w:val="00AB1736"/>
    <w:rsid w:val="00AB63E0"/>
    <w:rsid w:val="00AD0933"/>
    <w:rsid w:val="00AD1BBB"/>
    <w:rsid w:val="00AE42FD"/>
    <w:rsid w:val="00AF307B"/>
    <w:rsid w:val="00B13438"/>
    <w:rsid w:val="00B24B43"/>
    <w:rsid w:val="00B26E29"/>
    <w:rsid w:val="00B31007"/>
    <w:rsid w:val="00B3395C"/>
    <w:rsid w:val="00B35F3A"/>
    <w:rsid w:val="00B84CFE"/>
    <w:rsid w:val="00BA5D4D"/>
    <w:rsid w:val="00BE0E5D"/>
    <w:rsid w:val="00BF0FEE"/>
    <w:rsid w:val="00C01A91"/>
    <w:rsid w:val="00C02554"/>
    <w:rsid w:val="00C047DA"/>
    <w:rsid w:val="00C05EAE"/>
    <w:rsid w:val="00C146AD"/>
    <w:rsid w:val="00C35A37"/>
    <w:rsid w:val="00C4125C"/>
    <w:rsid w:val="00C43567"/>
    <w:rsid w:val="00C8780D"/>
    <w:rsid w:val="00CA07AD"/>
    <w:rsid w:val="00CB53FE"/>
    <w:rsid w:val="00CC7345"/>
    <w:rsid w:val="00CD2AAE"/>
    <w:rsid w:val="00CE7643"/>
    <w:rsid w:val="00CF1F25"/>
    <w:rsid w:val="00CF2991"/>
    <w:rsid w:val="00D26D61"/>
    <w:rsid w:val="00D30AEE"/>
    <w:rsid w:val="00D311A7"/>
    <w:rsid w:val="00D75157"/>
    <w:rsid w:val="00D8201E"/>
    <w:rsid w:val="00D82F17"/>
    <w:rsid w:val="00DB6B6E"/>
    <w:rsid w:val="00DC4506"/>
    <w:rsid w:val="00DD34D8"/>
    <w:rsid w:val="00E328F6"/>
    <w:rsid w:val="00E32A3C"/>
    <w:rsid w:val="00E60E3D"/>
    <w:rsid w:val="00E62CD9"/>
    <w:rsid w:val="00E71F2F"/>
    <w:rsid w:val="00E72308"/>
    <w:rsid w:val="00E73946"/>
    <w:rsid w:val="00E803E3"/>
    <w:rsid w:val="00E82084"/>
    <w:rsid w:val="00E93AFD"/>
    <w:rsid w:val="00E93CB3"/>
    <w:rsid w:val="00EA7166"/>
    <w:rsid w:val="00EB2441"/>
    <w:rsid w:val="00EB6051"/>
    <w:rsid w:val="00EB7761"/>
    <w:rsid w:val="00EF1904"/>
    <w:rsid w:val="00EF48C5"/>
    <w:rsid w:val="00F32B94"/>
    <w:rsid w:val="00F4763D"/>
    <w:rsid w:val="00F51A4D"/>
    <w:rsid w:val="00F57933"/>
    <w:rsid w:val="00F620AB"/>
    <w:rsid w:val="00F7307A"/>
    <w:rsid w:val="00F853C3"/>
    <w:rsid w:val="00FA7A37"/>
    <w:rsid w:val="00FB501D"/>
    <w:rsid w:val="00FD09AE"/>
    <w:rsid w:val="00FD11DA"/>
    <w:rsid w:val="00FD19A3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2F6863"/>
  <w15:chartTrackingRefBased/>
  <w15:docId w15:val="{8EC1F88D-E9AB-4B91-B88B-730598E4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0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07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07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1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AF2"/>
  </w:style>
  <w:style w:type="paragraph" w:styleId="Footer">
    <w:name w:val="footer"/>
    <w:basedOn w:val="Normal"/>
    <w:link w:val="FooterChar"/>
    <w:uiPriority w:val="99"/>
    <w:unhideWhenUsed/>
    <w:rsid w:val="001A1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etadiran.ir/setad/c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purnavin</dc:creator>
  <cp:keywords/>
  <dc:description/>
  <cp:lastModifiedBy>user</cp:lastModifiedBy>
  <cp:revision>9</cp:revision>
  <cp:lastPrinted>2024-05-19T10:09:00Z</cp:lastPrinted>
  <dcterms:created xsi:type="dcterms:W3CDTF">2024-03-13T09:53:00Z</dcterms:created>
  <dcterms:modified xsi:type="dcterms:W3CDTF">2024-05-20T08:55:00Z</dcterms:modified>
</cp:coreProperties>
</file>